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E3" w:rsidRPr="00B474E3" w:rsidRDefault="00B474E3" w:rsidP="00B474E3">
      <w:pPr>
        <w:shd w:val="clear" w:color="auto" w:fill="FFFFFF"/>
        <w:spacing w:after="335" w:line="603" w:lineRule="atLeast"/>
        <w:jc w:val="center"/>
        <w:outlineLvl w:val="0"/>
        <w:rPr>
          <w:rFonts w:ascii="Roboto" w:eastAsia="Times New Roman" w:hAnsi="Roboto" w:cs="Times New Roman"/>
          <w:caps/>
          <w:color w:val="222222"/>
          <w:kern w:val="36"/>
          <w:sz w:val="50"/>
          <w:szCs w:val="50"/>
        </w:rPr>
      </w:pPr>
      <w:r w:rsidRPr="00B474E3">
        <w:rPr>
          <w:rFonts w:ascii="Roboto" w:eastAsia="Times New Roman" w:hAnsi="Roboto" w:cs="Times New Roman"/>
          <w:caps/>
          <w:color w:val="222222"/>
          <w:kern w:val="36"/>
          <w:sz w:val="50"/>
          <w:szCs w:val="50"/>
        </w:rPr>
        <w:t>ПРОФИЛАКТИКА ВИРУСНЫХ ГЕПАТИТОВ</w:t>
      </w:r>
    </w:p>
    <w:p w:rsidR="00B474E3" w:rsidRPr="00B474E3" w:rsidRDefault="00B474E3" w:rsidP="00B474E3">
      <w:pPr>
        <w:shd w:val="clear" w:color="auto" w:fill="FFFFFF"/>
        <w:spacing w:after="335" w:line="368" w:lineRule="atLeast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>Вирусный гепатит – это инфекционное воспаление печени, вызванное вирусами типа</w:t>
      </w:r>
      <w:proofErr w:type="gramStart"/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 xml:space="preserve"> А</w:t>
      </w:r>
      <w:proofErr w:type="gramEnd"/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>, В, С, D и другими. Они могут протекать остро или хронически, но всегда несут угрозу для жизни. В отличие от лекарственных, аутоиммунных и прочих незаразных гепатитов, вирусные проявляются не только желтухой, увеличением печени в объемах и ее болезненностью, но и головной болью, высокой температурой, тошнотой и рвотой. Необходимо знать, что от некоторых вирусов, к примеру</w:t>
      </w:r>
      <w:proofErr w:type="gramStart"/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 xml:space="preserve"> С</w:t>
      </w:r>
      <w:proofErr w:type="gramEnd"/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>, избавиться практически невозможно, а все меры лечения сводятся к снятию симптомов и затормаживанию репродукции вируса.</w:t>
      </w:r>
    </w:p>
    <w:p w:rsidR="00B474E3" w:rsidRPr="00B474E3" w:rsidRDefault="00B474E3" w:rsidP="00B474E3">
      <w:pPr>
        <w:shd w:val="clear" w:color="auto" w:fill="FFFFFF"/>
        <w:spacing w:before="335" w:after="335" w:line="368" w:lineRule="atLeast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>Вирусы гепатитов передаются преимущественно с биологическими жидкостями человека, но имеют высокую устойчивость во внешней среде – способны сохраняться в воде и на иглах до двух-трех недель. Чтобы избежать заражения гепатитами необходимо полностью оборвать цепи возможного заражения, так как даже самый стойкий иммунитет не способен предотвратить развитие клинической картины. Кроме того, необходимо учитывать, что гепатит</w:t>
      </w:r>
      <w:proofErr w:type="gramStart"/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 xml:space="preserve"> В</w:t>
      </w:r>
      <w:proofErr w:type="gramEnd"/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 xml:space="preserve"> и С – самые страшные его формы, передаются от матери к плоду.</w:t>
      </w:r>
    </w:p>
    <w:p w:rsidR="00B474E3" w:rsidRPr="00B474E3" w:rsidRDefault="00B474E3" w:rsidP="00B474E3">
      <w:pPr>
        <w:shd w:val="clear" w:color="auto" w:fill="FFFFFF"/>
        <w:spacing w:before="335" w:after="335" w:line="368" w:lineRule="atLeast"/>
        <w:jc w:val="both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B474E3">
        <w:rPr>
          <w:rFonts w:ascii="Roboto" w:eastAsia="Times New Roman" w:hAnsi="Roboto" w:cs="Times New Roman"/>
          <w:b/>
          <w:bCs/>
          <w:color w:val="E36C0A"/>
          <w:sz w:val="27"/>
        </w:rPr>
        <w:t>Профилактика гепатита</w:t>
      </w:r>
      <w:proofErr w:type="gramStart"/>
      <w:r w:rsidRPr="00B474E3">
        <w:rPr>
          <w:rFonts w:ascii="Roboto" w:eastAsia="Times New Roman" w:hAnsi="Roboto" w:cs="Times New Roman"/>
          <w:b/>
          <w:bCs/>
          <w:color w:val="E36C0A"/>
          <w:sz w:val="27"/>
        </w:rPr>
        <w:t xml:space="preserve"> А</w:t>
      </w:r>
      <w:proofErr w:type="gramEnd"/>
    </w:p>
    <w:p w:rsidR="00B474E3" w:rsidRPr="00B474E3" w:rsidRDefault="00B474E3" w:rsidP="00B474E3">
      <w:pPr>
        <w:shd w:val="clear" w:color="auto" w:fill="FFFFFF"/>
        <w:spacing w:before="335" w:after="335" w:line="368" w:lineRule="atLeast"/>
        <w:jc w:val="both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>Гепатит</w:t>
      </w:r>
      <w:proofErr w:type="gramStart"/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 xml:space="preserve"> А</w:t>
      </w:r>
      <w:proofErr w:type="gramEnd"/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 xml:space="preserve"> передается преимущественно фекально-оральным путем – через воду, продукты питания, общие предметы пользования. Наиболее эффективными мерами профилактики заражения будут:</w:t>
      </w:r>
    </w:p>
    <w:p w:rsidR="00B474E3" w:rsidRPr="00B474E3" w:rsidRDefault="00B474E3" w:rsidP="00B474E3">
      <w:pPr>
        <w:numPr>
          <w:ilvl w:val="0"/>
          <w:numId w:val="1"/>
        </w:numPr>
        <w:pBdr>
          <w:left w:val="single" w:sz="36" w:space="8" w:color="E67E00"/>
        </w:pBdr>
        <w:shd w:val="clear" w:color="auto" w:fill="FFFFFF"/>
        <w:spacing w:after="84" w:line="368" w:lineRule="atLeast"/>
        <w:ind w:left="335"/>
        <w:jc w:val="both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>Соблюдение правил личной гигиены, мытье рук перед едой и после каждого похода в туалет;</w:t>
      </w:r>
    </w:p>
    <w:p w:rsidR="00B474E3" w:rsidRPr="00B474E3" w:rsidRDefault="00B474E3" w:rsidP="00B474E3">
      <w:pPr>
        <w:numPr>
          <w:ilvl w:val="0"/>
          <w:numId w:val="1"/>
        </w:numPr>
        <w:pBdr>
          <w:left w:val="single" w:sz="36" w:space="8" w:color="E67E00"/>
        </w:pBdr>
        <w:shd w:val="clear" w:color="auto" w:fill="FFFFFF"/>
        <w:spacing w:after="84" w:line="368" w:lineRule="atLeast"/>
        <w:ind w:left="335"/>
        <w:jc w:val="both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>Поддержание чистоты в доме;</w:t>
      </w:r>
    </w:p>
    <w:p w:rsidR="00B474E3" w:rsidRPr="00B474E3" w:rsidRDefault="00B474E3" w:rsidP="00B474E3">
      <w:pPr>
        <w:numPr>
          <w:ilvl w:val="0"/>
          <w:numId w:val="1"/>
        </w:numPr>
        <w:pBdr>
          <w:left w:val="single" w:sz="36" w:space="8" w:color="E67E00"/>
        </w:pBdr>
        <w:shd w:val="clear" w:color="auto" w:fill="FFFFFF"/>
        <w:spacing w:after="84" w:line="368" w:lineRule="atLeast"/>
        <w:ind w:left="335"/>
        <w:jc w:val="both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>Употребление только чистой воды. Зачастую заражение гепатитом</w:t>
      </w:r>
      <w:proofErr w:type="gramStart"/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 xml:space="preserve"> А</w:t>
      </w:r>
      <w:proofErr w:type="gramEnd"/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 xml:space="preserve"> происходит вследствие питья из неизвестных источников;</w:t>
      </w:r>
    </w:p>
    <w:p w:rsidR="00B474E3" w:rsidRPr="00B474E3" w:rsidRDefault="00B474E3" w:rsidP="00B474E3">
      <w:pPr>
        <w:numPr>
          <w:ilvl w:val="0"/>
          <w:numId w:val="1"/>
        </w:numPr>
        <w:pBdr>
          <w:left w:val="single" w:sz="36" w:space="8" w:color="E67E00"/>
        </w:pBdr>
        <w:shd w:val="clear" w:color="auto" w:fill="FFFFFF"/>
        <w:spacing w:after="84" w:line="368" w:lineRule="atLeast"/>
        <w:ind w:left="335"/>
        <w:jc w:val="both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>Категорически запрещается использовать в качестве удобрения в почву некомпостированный навоз и помет;</w:t>
      </w:r>
    </w:p>
    <w:p w:rsidR="00B474E3" w:rsidRPr="00B474E3" w:rsidRDefault="00B474E3" w:rsidP="00B474E3">
      <w:pPr>
        <w:numPr>
          <w:ilvl w:val="0"/>
          <w:numId w:val="1"/>
        </w:numPr>
        <w:pBdr>
          <w:left w:val="single" w:sz="36" w:space="8" w:color="E67E00"/>
        </w:pBdr>
        <w:shd w:val="clear" w:color="auto" w:fill="FFFFFF"/>
        <w:spacing w:after="84" w:line="368" w:lineRule="atLeast"/>
        <w:ind w:left="335"/>
        <w:jc w:val="both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>Овощи и фрукты следует тщательно мыть перед употреблением;</w:t>
      </w:r>
    </w:p>
    <w:p w:rsidR="00B474E3" w:rsidRPr="00B474E3" w:rsidRDefault="00B474E3" w:rsidP="00B474E3">
      <w:pPr>
        <w:numPr>
          <w:ilvl w:val="0"/>
          <w:numId w:val="1"/>
        </w:numPr>
        <w:pBdr>
          <w:left w:val="single" w:sz="36" w:space="8" w:color="E67E00"/>
        </w:pBdr>
        <w:shd w:val="clear" w:color="auto" w:fill="FFFFFF"/>
        <w:spacing w:after="84" w:line="368" w:lineRule="atLeast"/>
        <w:ind w:left="335"/>
        <w:jc w:val="both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>Никогда не делитесь с другими такими предметами, как бритва, ножницы, полотенце, зубная щетка.</w:t>
      </w:r>
    </w:p>
    <w:p w:rsidR="00B474E3" w:rsidRPr="00B474E3" w:rsidRDefault="00B474E3" w:rsidP="00B474E3">
      <w:pPr>
        <w:shd w:val="clear" w:color="auto" w:fill="FFFFFF"/>
        <w:spacing w:before="335" w:after="335" w:line="368" w:lineRule="atLeast"/>
        <w:jc w:val="both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lastRenderedPageBreak/>
        <w:t>В целом, гепатитом</w:t>
      </w:r>
      <w:proofErr w:type="gramStart"/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 xml:space="preserve"> А</w:t>
      </w:r>
      <w:proofErr w:type="gramEnd"/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 xml:space="preserve"> очень легко заразиться в бытовых условиях. Поэтому, если среди ваших знакомых появился человек с таким диагнозом, то лучше полностью исключить контакты до его выздоровления.</w:t>
      </w:r>
    </w:p>
    <w:p w:rsidR="00B474E3" w:rsidRPr="00B474E3" w:rsidRDefault="00B474E3" w:rsidP="00B474E3">
      <w:pPr>
        <w:shd w:val="clear" w:color="auto" w:fill="FFFFFF"/>
        <w:spacing w:before="335" w:after="335" w:line="368" w:lineRule="atLeast"/>
        <w:jc w:val="both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B474E3">
        <w:rPr>
          <w:rFonts w:ascii="Roboto" w:eastAsia="Times New Roman" w:hAnsi="Roboto" w:cs="Times New Roman"/>
          <w:b/>
          <w:bCs/>
          <w:color w:val="E36C0A"/>
          <w:sz w:val="27"/>
        </w:rPr>
        <w:t>Профилактика гепатитов</w:t>
      </w:r>
      <w:proofErr w:type="gramStart"/>
      <w:r w:rsidRPr="00B474E3">
        <w:rPr>
          <w:rFonts w:ascii="Roboto" w:eastAsia="Times New Roman" w:hAnsi="Roboto" w:cs="Times New Roman"/>
          <w:b/>
          <w:bCs/>
          <w:color w:val="E36C0A"/>
          <w:sz w:val="27"/>
        </w:rPr>
        <w:t xml:space="preserve"> В</w:t>
      </w:r>
      <w:proofErr w:type="gramEnd"/>
      <w:r w:rsidRPr="00B474E3">
        <w:rPr>
          <w:rFonts w:ascii="Roboto" w:eastAsia="Times New Roman" w:hAnsi="Roboto" w:cs="Times New Roman"/>
          <w:b/>
          <w:bCs/>
          <w:color w:val="E36C0A"/>
          <w:sz w:val="27"/>
        </w:rPr>
        <w:t>, С и D</w:t>
      </w:r>
    </w:p>
    <w:p w:rsidR="00B474E3" w:rsidRPr="00B474E3" w:rsidRDefault="00B474E3" w:rsidP="00B474E3">
      <w:pPr>
        <w:shd w:val="clear" w:color="auto" w:fill="FFFFFF"/>
        <w:spacing w:before="335" w:after="335" w:line="368" w:lineRule="atLeast"/>
        <w:jc w:val="both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>Наиболее опасными среди всех инфекционных гепатитов являются именно те, которые вызваны типами</w:t>
      </w:r>
      <w:proofErr w:type="gramStart"/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 xml:space="preserve"> В</w:t>
      </w:r>
      <w:proofErr w:type="gramEnd"/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 xml:space="preserve">, С и D. Они имеют не только </w:t>
      </w:r>
      <w:proofErr w:type="gramStart"/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>сходную</w:t>
      </w:r>
      <w:proofErr w:type="gramEnd"/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 xml:space="preserve"> клиническую картину и потребность в интенсивном курсе лечения, но и общие пути заражения. Наиболее часто заражение происходит при использовании нестерильных медицинских инструментов, переливании крови, половым путем и от матери к плоду, намного реже гепатиты</w:t>
      </w:r>
      <w:proofErr w:type="gramStart"/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 xml:space="preserve"> В</w:t>
      </w:r>
      <w:proofErr w:type="gramEnd"/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>, С и D передаются при совместном использовании предметов гигиены – зубных щеток, полотенец, салфеток.</w:t>
      </w:r>
    </w:p>
    <w:p w:rsidR="00B474E3" w:rsidRPr="00B474E3" w:rsidRDefault="00B474E3" w:rsidP="00B474E3">
      <w:pPr>
        <w:shd w:val="clear" w:color="auto" w:fill="FFFFFF"/>
        <w:spacing w:before="335" w:after="335" w:line="368" w:lineRule="atLeast"/>
        <w:jc w:val="both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>Меры профилактики включают:</w:t>
      </w:r>
    </w:p>
    <w:p w:rsidR="00B474E3" w:rsidRPr="00B474E3" w:rsidRDefault="00B474E3" w:rsidP="00B474E3">
      <w:pPr>
        <w:numPr>
          <w:ilvl w:val="0"/>
          <w:numId w:val="2"/>
        </w:numPr>
        <w:pBdr>
          <w:left w:val="single" w:sz="36" w:space="8" w:color="E67E00"/>
        </w:pBdr>
        <w:shd w:val="clear" w:color="auto" w:fill="FFFFFF"/>
        <w:spacing w:after="84" w:line="368" w:lineRule="atLeast"/>
        <w:ind w:left="335"/>
        <w:jc w:val="both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 xml:space="preserve">Тщательный контроль за использованием шприцев, </w:t>
      </w:r>
      <w:proofErr w:type="spellStart"/>
      <w:proofErr w:type="gramStart"/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>бор-машины</w:t>
      </w:r>
      <w:proofErr w:type="spellEnd"/>
      <w:proofErr w:type="gramEnd"/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 xml:space="preserve"> и прочих инструментов в медицинских учреждениях. После каждого пациента многоразовое оборудование должно дезинфицироваться, а одноразовое к повторному использованию не допускается. Разумеется, риск заражения гепатитом в условиях медицинского учреждения невысок, но не стоит упускать из виду возможность халатности работников.</w:t>
      </w:r>
    </w:p>
    <w:p w:rsidR="00B474E3" w:rsidRPr="00B474E3" w:rsidRDefault="00B474E3" w:rsidP="00B474E3">
      <w:pPr>
        <w:numPr>
          <w:ilvl w:val="0"/>
          <w:numId w:val="2"/>
        </w:numPr>
        <w:pBdr>
          <w:left w:val="single" w:sz="36" w:space="8" w:color="E67E00"/>
        </w:pBdr>
        <w:shd w:val="clear" w:color="auto" w:fill="FFFFFF"/>
        <w:spacing w:after="84" w:line="368" w:lineRule="atLeast"/>
        <w:ind w:left="335"/>
        <w:jc w:val="both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>Избегайте распутной половой жизни, если секс получился случайным, либо партнер вам мало знаком – используйте презерватив. Наиболее высока вероятность заражения во время анального секса, значительно реже – при оральных утехах. Тем не менее, лучше перестраховаться, чем всю жизнь бороться с тяжелым недугом.</w:t>
      </w:r>
    </w:p>
    <w:p w:rsidR="00B474E3" w:rsidRPr="00B474E3" w:rsidRDefault="00B474E3" w:rsidP="00B474E3">
      <w:pPr>
        <w:numPr>
          <w:ilvl w:val="0"/>
          <w:numId w:val="2"/>
        </w:numPr>
        <w:pBdr>
          <w:left w:val="single" w:sz="36" w:space="8" w:color="E67E00"/>
        </w:pBdr>
        <w:shd w:val="clear" w:color="auto" w:fill="FFFFFF"/>
        <w:spacing w:after="84" w:line="368" w:lineRule="atLeast"/>
        <w:ind w:left="335"/>
        <w:jc w:val="both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>Наркомания – особый диагноз. Стоит ли говорить о том, что наркотики употреблять не следует? Если вы все же это делаете, то не используйте бывшие в употреблении шприцы и иглы, а также соломинки для вдыхания кокаина – даже пролежав месяц, они могут содержать вирусы гепатита.</w:t>
      </w:r>
    </w:p>
    <w:p w:rsidR="00B474E3" w:rsidRPr="00B474E3" w:rsidRDefault="00B474E3" w:rsidP="00B474E3">
      <w:pPr>
        <w:numPr>
          <w:ilvl w:val="0"/>
          <w:numId w:val="2"/>
        </w:numPr>
        <w:pBdr>
          <w:left w:val="single" w:sz="36" w:space="8" w:color="E67E00"/>
        </w:pBdr>
        <w:shd w:val="clear" w:color="auto" w:fill="FFFFFF"/>
        <w:spacing w:after="84" w:line="368" w:lineRule="atLeast"/>
        <w:ind w:left="335"/>
        <w:jc w:val="both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>Если была ситуация, в которой вы могли заразиться, то сдайте анализ, как можно раньше. Помните, что раннее лечение намного лучше позднего, а инкубационный период гепатита</w:t>
      </w:r>
      <w:proofErr w:type="gramStart"/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 xml:space="preserve"> В</w:t>
      </w:r>
      <w:proofErr w:type="gramEnd"/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 xml:space="preserve"> составляет 120 суток, С – около 150.</w:t>
      </w:r>
    </w:p>
    <w:p w:rsidR="00B474E3" w:rsidRPr="00B474E3" w:rsidRDefault="00B474E3" w:rsidP="00B474E3">
      <w:pPr>
        <w:numPr>
          <w:ilvl w:val="0"/>
          <w:numId w:val="2"/>
        </w:numPr>
        <w:pBdr>
          <w:left w:val="single" w:sz="36" w:space="8" w:color="E67E00"/>
        </w:pBdr>
        <w:shd w:val="clear" w:color="auto" w:fill="FFFFFF"/>
        <w:spacing w:after="84" w:line="368" w:lineRule="atLeast"/>
        <w:ind w:left="335"/>
        <w:jc w:val="both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>Не используйте предметы личной гигиены совместно с другими людьми.</w:t>
      </w:r>
    </w:p>
    <w:p w:rsidR="00B474E3" w:rsidRPr="00B474E3" w:rsidRDefault="00B474E3" w:rsidP="00B474E3">
      <w:pPr>
        <w:shd w:val="clear" w:color="auto" w:fill="FFFFFF"/>
        <w:spacing w:before="335" w:after="335" w:line="368" w:lineRule="atLeast"/>
        <w:jc w:val="both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 xml:space="preserve">Гепатиты передаются от матери к плоду. Тем не менее, это не приговор для малыша – беременной женщине необходимо обратиться к врачу, который </w:t>
      </w:r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lastRenderedPageBreak/>
        <w:t>назначит курс лечения.  В сочетании с высокой дисциплиной и личной гигиеной пациентки, лекарства в большинстве случаев позволяют избежать заражения.</w:t>
      </w:r>
    </w:p>
    <w:p w:rsidR="00B474E3" w:rsidRPr="00B474E3" w:rsidRDefault="00B474E3" w:rsidP="00B474E3">
      <w:pPr>
        <w:shd w:val="clear" w:color="auto" w:fill="FFFFFF"/>
        <w:spacing w:before="335" w:after="335" w:line="368" w:lineRule="atLeast"/>
        <w:jc w:val="both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>В целом,  вирусные гепатиты в большинстве случаев являются следствием беспутной половой жизни, приема наркотиков, несоблюдения банальных правил личной гигиены. В наши дни крайне редко гепатитом можно заразиться в медицинских учреждениях.</w:t>
      </w:r>
    </w:p>
    <w:p w:rsidR="00B474E3" w:rsidRPr="00B474E3" w:rsidRDefault="00B474E3" w:rsidP="00B474E3">
      <w:pPr>
        <w:shd w:val="clear" w:color="auto" w:fill="FFFFFF"/>
        <w:spacing w:before="335" w:after="335" w:line="368" w:lineRule="atLeast"/>
        <w:jc w:val="both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>Поэтому, соблюдение здорового стиля жизни и по отношению к гепатитам является самой лучшей мерой профилактики.</w:t>
      </w:r>
    </w:p>
    <w:p w:rsidR="00B474E3" w:rsidRPr="00B474E3" w:rsidRDefault="00B474E3" w:rsidP="00B474E3">
      <w:pPr>
        <w:shd w:val="clear" w:color="auto" w:fill="FFFFFF"/>
        <w:spacing w:before="335" w:after="335" w:line="368" w:lineRule="atLeast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B474E3">
        <w:rPr>
          <w:rFonts w:ascii="Roboto" w:eastAsia="Times New Roman" w:hAnsi="Roboto" w:cs="Times New Roman"/>
          <w:color w:val="222222"/>
          <w:sz w:val="27"/>
          <w:szCs w:val="27"/>
        </w:rPr>
        <w:t> </w:t>
      </w:r>
    </w:p>
    <w:p w:rsidR="00000000" w:rsidRDefault="00B474E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244"/>
    <w:multiLevelType w:val="multilevel"/>
    <w:tmpl w:val="84EC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454C1"/>
    <w:multiLevelType w:val="multilevel"/>
    <w:tmpl w:val="7EAE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474E3"/>
    <w:rsid w:val="00B47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74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4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4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74E3"/>
    <w:rPr>
      <w:b/>
      <w:bCs/>
    </w:rPr>
  </w:style>
  <w:style w:type="character" w:customStyle="1" w:styleId="apple-converted-space">
    <w:name w:val="apple-converted-space"/>
    <w:basedOn w:val="a0"/>
    <w:rsid w:val="00B474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2019-11-06T11:30:00Z</dcterms:created>
  <dcterms:modified xsi:type="dcterms:W3CDTF">2019-11-06T11:30:00Z</dcterms:modified>
</cp:coreProperties>
</file>