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F54A11" w:rsidRPr="001E0863" w:rsidTr="00BB2375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E086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-2540</wp:posOffset>
                  </wp:positionV>
                  <wp:extent cx="733425" cy="666750"/>
                  <wp:effectExtent l="19050" t="0" r="9525" b="0"/>
                  <wp:wrapThrough wrapText="bothSides">
                    <wp:wrapPolygon edited="0">
                      <wp:start x="-561" y="0"/>
                      <wp:lineTo x="-561" y="20983"/>
                      <wp:lineTo x="21881" y="20983"/>
                      <wp:lineTo x="21881" y="0"/>
                      <wp:lineTo x="-561" y="0"/>
                    </wp:wrapPolygon>
                  </wp:wrapThrough>
                  <wp:docPr id="3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086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E0863">
              <w:rPr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F54A11" w:rsidRPr="001E0863" w:rsidTr="00BB2375">
        <w:trPr>
          <w:trHeight w:hRule="exact" w:val="584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E0863">
              <w:rPr>
                <w:spacing w:val="-2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1E0863">
              <w:rPr>
                <w:i/>
                <w:iCs/>
                <w:sz w:val="18"/>
                <w:szCs w:val="18"/>
              </w:rPr>
              <w:t xml:space="preserve">  </w:t>
            </w:r>
            <w:r w:rsidRPr="001E0863">
              <w:rPr>
                <w:spacing w:val="-2"/>
                <w:sz w:val="18"/>
                <w:szCs w:val="18"/>
              </w:rPr>
              <w:t>промышленных технологий и управления»</w:t>
            </w:r>
          </w:p>
        </w:tc>
      </w:tr>
      <w:tr w:rsidR="00F54A11" w:rsidRPr="001E0863" w:rsidTr="00BB2375">
        <w:trPr>
          <w:trHeight w:hRule="exact" w:val="371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autoSpaceDE w:val="0"/>
              <w:autoSpaceDN w:val="0"/>
              <w:adjustRightInd w:val="0"/>
              <w:spacing w:before="0" w:after="0"/>
              <w:ind w:firstLine="426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E0863">
              <w:rPr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F54A11" w:rsidRPr="001E0863" w:rsidTr="00E71C16">
        <w:trPr>
          <w:trHeight w:hRule="exact" w:val="471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C16" w:rsidRPr="001E0863" w:rsidRDefault="00F54A11" w:rsidP="00E71C16">
            <w:pPr>
              <w:keepNext/>
              <w:keepLines/>
              <w:autoSpaceDE w:val="0"/>
              <w:autoSpaceDN w:val="0"/>
              <w:adjustRightInd w:val="0"/>
              <w:spacing w:before="0" w:after="0"/>
              <w:contextualSpacing/>
              <w:rPr>
                <w:b/>
                <w:iCs/>
                <w:sz w:val="16"/>
                <w:szCs w:val="16"/>
              </w:rPr>
            </w:pPr>
            <w:r w:rsidRPr="001E0863">
              <w:rPr>
                <w:b/>
                <w:iCs/>
                <w:sz w:val="16"/>
                <w:szCs w:val="16"/>
              </w:rPr>
              <w:t xml:space="preserve">СМК СТО НКПТиУ </w:t>
            </w:r>
          </w:p>
          <w:p w:rsidR="00F54A11" w:rsidRPr="001E0863" w:rsidRDefault="00E71C16" w:rsidP="00E71C16">
            <w:pPr>
              <w:keepNext/>
              <w:keepLines/>
              <w:autoSpaceDE w:val="0"/>
              <w:autoSpaceDN w:val="0"/>
              <w:adjustRightInd w:val="0"/>
              <w:spacing w:before="0" w:after="0"/>
              <w:contextualSpacing/>
              <w:rPr>
                <w:i/>
                <w:iCs/>
                <w:sz w:val="16"/>
                <w:szCs w:val="16"/>
              </w:rPr>
            </w:pPr>
            <w:r w:rsidRPr="001E0863">
              <w:rPr>
                <w:b/>
                <w:iCs/>
                <w:sz w:val="16"/>
                <w:szCs w:val="16"/>
              </w:rPr>
              <w:t xml:space="preserve"> РП</w:t>
            </w:r>
            <w:r w:rsidR="00F54A11" w:rsidRPr="001E0863">
              <w:rPr>
                <w:b/>
                <w:iCs/>
                <w:sz w:val="16"/>
                <w:szCs w:val="16"/>
              </w:rPr>
              <w:t xml:space="preserve"> __ -__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BB2375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  <w:r w:rsidRPr="001E0863">
              <w:rPr>
                <w:spacing w:val="-3"/>
                <w:sz w:val="18"/>
                <w:szCs w:val="18"/>
              </w:rPr>
              <w:t>Адаптированная рабочая программа</w:t>
            </w:r>
            <w:r w:rsidR="00F54A11" w:rsidRPr="001E0863">
              <w:rPr>
                <w:spacing w:val="-3"/>
                <w:sz w:val="18"/>
                <w:szCs w:val="18"/>
              </w:rPr>
              <w:t xml:space="preserve"> учебной дисциплины ОП 11. «Сервисная деятельность»</w:t>
            </w: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E0863">
              <w:rPr>
                <w:spacing w:val="-3"/>
                <w:sz w:val="18"/>
                <w:szCs w:val="18"/>
              </w:rPr>
              <w:t>п</w:t>
            </w:r>
          </w:p>
        </w:tc>
      </w:tr>
    </w:tbl>
    <w:p w:rsidR="00F54A11" w:rsidRPr="001E0863" w:rsidRDefault="00F54A11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  <w:r w:rsidRPr="001E0863">
        <w:rPr>
          <w:sz w:val="28"/>
          <w:szCs w:val="28"/>
        </w:rPr>
        <w:t xml:space="preserve">      Рег.№ __                                                                                          Экз.№ __</w:t>
      </w: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rPr>
          <w:b/>
          <w:sz w:val="28"/>
          <w:szCs w:val="28"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778"/>
        <w:gridCol w:w="3793"/>
      </w:tblGrid>
      <w:tr w:rsidR="00F54A11" w:rsidRPr="001E0863" w:rsidTr="00BB2375">
        <w:tc>
          <w:tcPr>
            <w:tcW w:w="5778" w:type="dxa"/>
          </w:tcPr>
          <w:p w:rsidR="00F54A11" w:rsidRPr="001E0863" w:rsidRDefault="00F54A11" w:rsidP="00085CBC">
            <w:pPr>
              <w:pStyle w:val="HTML"/>
              <w:keepNext/>
              <w:keepLines/>
              <w:ind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F54A11" w:rsidRPr="001E0863" w:rsidRDefault="00F54A11" w:rsidP="00085CBC">
            <w:pPr>
              <w:pStyle w:val="HTML"/>
              <w:keepNext/>
              <w:keepLines/>
              <w:ind w:firstLine="42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E0863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F54A11" w:rsidRPr="001E0863" w:rsidRDefault="00F54A11" w:rsidP="00085CBC">
            <w:pPr>
              <w:pStyle w:val="HTML"/>
              <w:keepNext/>
              <w:keepLines/>
              <w:ind w:firstLine="42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3">
              <w:rPr>
                <w:rFonts w:ascii="Times New Roman" w:hAnsi="Times New Roman" w:cs="Times New Roman"/>
                <w:sz w:val="28"/>
                <w:szCs w:val="28"/>
              </w:rPr>
              <w:t xml:space="preserve">              Зам. директора по УР</w:t>
            </w:r>
          </w:p>
          <w:p w:rsidR="00F54A11" w:rsidRPr="001E0863" w:rsidRDefault="00F54A11" w:rsidP="00085CBC">
            <w:pPr>
              <w:pStyle w:val="HTML"/>
              <w:keepNext/>
              <w:keepLines/>
              <w:ind w:firstLine="42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 С.И.Токин</w:t>
            </w:r>
          </w:p>
          <w:p w:rsidR="00F54A11" w:rsidRPr="001E0863" w:rsidRDefault="00F54A11" w:rsidP="00085CBC">
            <w:pPr>
              <w:pStyle w:val="HTML"/>
              <w:keepNext/>
              <w:keepLines/>
              <w:ind w:firstLine="42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0863">
              <w:rPr>
                <w:rFonts w:ascii="Times New Roman" w:hAnsi="Times New Roman" w:cs="Times New Roman"/>
                <w:sz w:val="28"/>
                <w:szCs w:val="28"/>
              </w:rPr>
              <w:t>«___» _______2018 г</w:t>
            </w:r>
            <w:r w:rsidRPr="001E0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4A11" w:rsidRPr="001E0863" w:rsidRDefault="00F54A11" w:rsidP="00085CBC">
      <w:pPr>
        <w:keepNext/>
        <w:keepLines/>
        <w:spacing w:before="0" w:after="0"/>
        <w:ind w:firstLine="426"/>
        <w:contextualSpacing/>
        <w:rPr>
          <w:b/>
          <w:i/>
          <w:sz w:val="28"/>
          <w:szCs w:val="28"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rPr>
          <w:b/>
          <w:i/>
          <w:sz w:val="28"/>
          <w:szCs w:val="28"/>
        </w:rPr>
      </w:pPr>
    </w:p>
    <w:p w:rsidR="00A106C2" w:rsidRPr="001E0863" w:rsidRDefault="00A106C2" w:rsidP="00085CBC">
      <w:pPr>
        <w:keepNext/>
        <w:keepLines/>
        <w:spacing w:before="0" w:after="0"/>
        <w:ind w:firstLine="426"/>
        <w:contextualSpacing/>
        <w:rPr>
          <w:b/>
          <w:i/>
          <w:sz w:val="28"/>
          <w:szCs w:val="28"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rPr>
          <w:i/>
          <w:sz w:val="28"/>
          <w:szCs w:val="28"/>
        </w:rPr>
      </w:pPr>
    </w:p>
    <w:p w:rsidR="00F54A11" w:rsidRPr="001E0863" w:rsidRDefault="00BB2375" w:rsidP="00085CBC">
      <w:pPr>
        <w:keepNext/>
        <w:keepLines/>
        <w:spacing w:before="0" w:after="0"/>
        <w:ind w:firstLine="426"/>
        <w:contextualSpacing/>
        <w:jc w:val="center"/>
        <w:rPr>
          <w:b/>
          <w:sz w:val="28"/>
          <w:szCs w:val="28"/>
        </w:rPr>
      </w:pPr>
      <w:r w:rsidRPr="001E0863">
        <w:rPr>
          <w:b/>
          <w:sz w:val="28"/>
          <w:szCs w:val="28"/>
        </w:rPr>
        <w:t>АДАПТИРОВАННАЯ РАБОЧАЯ ПРОГРАММА</w:t>
      </w:r>
      <w:r w:rsidR="00F54A11" w:rsidRPr="001E0863">
        <w:rPr>
          <w:b/>
          <w:sz w:val="28"/>
          <w:szCs w:val="28"/>
        </w:rPr>
        <w:t xml:space="preserve"> УЧЕБНОЙ ДИСЦИПЛИНЫ</w:t>
      </w: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b/>
          <w:i/>
          <w:sz w:val="28"/>
          <w:szCs w:val="28"/>
        </w:rPr>
      </w:pPr>
      <w:r w:rsidRPr="001E0863">
        <w:rPr>
          <w:b/>
          <w:sz w:val="28"/>
          <w:szCs w:val="28"/>
        </w:rPr>
        <w:t>ОП.11 Сервисная деятельность</w:t>
      </w: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b/>
          <w:i/>
          <w:sz w:val="28"/>
          <w:szCs w:val="28"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rPr>
          <w:b/>
          <w:i/>
          <w:sz w:val="28"/>
          <w:szCs w:val="28"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sz w:val="28"/>
          <w:szCs w:val="28"/>
        </w:rPr>
      </w:pPr>
      <w:r w:rsidRPr="001E0863">
        <w:rPr>
          <w:sz w:val="28"/>
          <w:szCs w:val="28"/>
        </w:rPr>
        <w:t>Специальность СПО 43.02.14 Гостиничное дело</w:t>
      </w: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rPr>
          <w:b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2"/>
        <w:gridCol w:w="5352"/>
      </w:tblGrid>
      <w:tr w:rsidR="00F54A11" w:rsidRPr="001E0863" w:rsidTr="00BB2375">
        <w:tc>
          <w:tcPr>
            <w:tcW w:w="4052" w:type="dxa"/>
          </w:tcPr>
          <w:p w:rsidR="00F54A11" w:rsidRPr="001E0863" w:rsidRDefault="00F54A11" w:rsidP="00085CBC">
            <w:pPr>
              <w:keepNext/>
              <w:keepLines/>
              <w:tabs>
                <w:tab w:val="left" w:pos="2430"/>
              </w:tabs>
              <w:spacing w:before="0" w:after="0"/>
              <w:ind w:firstLine="426"/>
              <w:contextualSpacing/>
              <w:rPr>
                <w:bCs/>
                <w:sz w:val="28"/>
                <w:szCs w:val="28"/>
              </w:rPr>
            </w:pPr>
            <w:r w:rsidRPr="001E0863">
              <w:rPr>
                <w:bCs/>
                <w:sz w:val="28"/>
                <w:szCs w:val="28"/>
              </w:rPr>
              <w:t>ОП 11.Сервисная деятельность</w:t>
            </w:r>
          </w:p>
        </w:tc>
        <w:tc>
          <w:tcPr>
            <w:tcW w:w="5352" w:type="dxa"/>
          </w:tcPr>
          <w:p w:rsidR="00F54A11" w:rsidRPr="001E0863" w:rsidRDefault="00F54A11" w:rsidP="00085CBC">
            <w:pPr>
              <w:keepNext/>
              <w:keepLines/>
              <w:tabs>
                <w:tab w:val="left" w:pos="2430"/>
              </w:tabs>
              <w:spacing w:before="0" w:after="0"/>
              <w:ind w:firstLine="426"/>
              <w:contextualSpacing/>
              <w:rPr>
                <w:bCs/>
                <w:sz w:val="28"/>
                <w:szCs w:val="28"/>
              </w:rPr>
            </w:pPr>
            <w:r w:rsidRPr="001E0863">
              <w:rPr>
                <w:bCs/>
                <w:sz w:val="28"/>
                <w:szCs w:val="28"/>
              </w:rPr>
              <w:t>Версия № 1</w:t>
            </w:r>
          </w:p>
        </w:tc>
      </w:tr>
      <w:tr w:rsidR="00F54A11" w:rsidRPr="001E0863" w:rsidTr="00BB2375">
        <w:tc>
          <w:tcPr>
            <w:tcW w:w="4052" w:type="dxa"/>
          </w:tcPr>
          <w:p w:rsidR="00F54A11" w:rsidRPr="001E0863" w:rsidRDefault="00F54A11" w:rsidP="00085CBC">
            <w:pPr>
              <w:keepNext/>
              <w:keepLines/>
              <w:spacing w:before="0" w:after="0"/>
              <w:ind w:firstLine="426"/>
              <w:contextualSpacing/>
              <w:rPr>
                <w:sz w:val="28"/>
                <w:szCs w:val="28"/>
              </w:rPr>
            </w:pPr>
            <w:r w:rsidRPr="001E0863">
              <w:rPr>
                <w:bCs/>
                <w:sz w:val="28"/>
                <w:szCs w:val="28"/>
              </w:rPr>
              <w:t xml:space="preserve">РП    </w:t>
            </w:r>
          </w:p>
        </w:tc>
        <w:tc>
          <w:tcPr>
            <w:tcW w:w="5352" w:type="dxa"/>
          </w:tcPr>
          <w:p w:rsidR="00F54A11" w:rsidRPr="001E0863" w:rsidRDefault="00F54A11" w:rsidP="00085CBC">
            <w:pPr>
              <w:keepNext/>
              <w:keepLines/>
              <w:tabs>
                <w:tab w:val="left" w:pos="2430"/>
              </w:tabs>
              <w:spacing w:before="0" w:after="0"/>
              <w:ind w:firstLine="426"/>
              <w:contextualSpacing/>
              <w:rPr>
                <w:bCs/>
                <w:sz w:val="28"/>
                <w:szCs w:val="28"/>
              </w:rPr>
            </w:pPr>
            <w:r w:rsidRPr="001E0863">
              <w:rPr>
                <w:bCs/>
                <w:sz w:val="28"/>
                <w:szCs w:val="28"/>
              </w:rPr>
              <w:t>Введено с «__»________2018г.</w:t>
            </w:r>
          </w:p>
        </w:tc>
      </w:tr>
      <w:tr w:rsidR="00F54A11" w:rsidRPr="001E0863" w:rsidTr="00BB2375">
        <w:tc>
          <w:tcPr>
            <w:tcW w:w="4052" w:type="dxa"/>
          </w:tcPr>
          <w:p w:rsidR="00F54A11" w:rsidRPr="001E0863" w:rsidRDefault="00F54A11" w:rsidP="00085CBC">
            <w:pPr>
              <w:keepNext/>
              <w:keepLines/>
              <w:spacing w:before="0" w:after="0"/>
              <w:ind w:firstLine="426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F54A11" w:rsidRPr="001E0863" w:rsidRDefault="00F54A11" w:rsidP="00085CBC">
            <w:pPr>
              <w:keepNext/>
              <w:keepLines/>
              <w:tabs>
                <w:tab w:val="left" w:pos="2430"/>
              </w:tabs>
              <w:spacing w:before="0" w:after="0"/>
              <w:ind w:firstLine="426"/>
              <w:contextualSpacing/>
              <w:rPr>
                <w:bCs/>
                <w:sz w:val="28"/>
                <w:szCs w:val="28"/>
              </w:rPr>
            </w:pPr>
            <w:r w:rsidRPr="001E0863">
              <w:rPr>
                <w:bCs/>
                <w:sz w:val="28"/>
                <w:szCs w:val="28"/>
              </w:rPr>
              <w:t>Рекомендована к применению в учебном процессе  методическим советом НКПТиУ</w:t>
            </w:r>
          </w:p>
        </w:tc>
      </w:tr>
    </w:tbl>
    <w:p w:rsidR="00F54A11" w:rsidRPr="001E0863" w:rsidRDefault="00F54A11" w:rsidP="00085CBC">
      <w:pPr>
        <w:keepNext/>
        <w:keepLines/>
        <w:spacing w:before="0" w:after="0"/>
        <w:ind w:firstLine="426"/>
        <w:contextualSpacing/>
        <w:rPr>
          <w:b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b/>
          <w:bCs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b/>
          <w:bCs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</w:p>
    <w:p w:rsidR="00A106C2" w:rsidRPr="001E0863" w:rsidRDefault="00A106C2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</w:p>
    <w:p w:rsidR="00A106C2" w:rsidRPr="001E0863" w:rsidRDefault="00A106C2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</w:p>
    <w:p w:rsidR="00A106C2" w:rsidRPr="001E0863" w:rsidRDefault="00A106C2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  <w:r w:rsidRPr="001E0863">
        <w:rPr>
          <w:bCs/>
          <w:sz w:val="28"/>
          <w:szCs w:val="28"/>
        </w:rPr>
        <w:t>2018 г.</w:t>
      </w:r>
    </w:p>
    <w:p w:rsidR="00A106C2" w:rsidRPr="001E0863" w:rsidRDefault="00A106C2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</w:p>
    <w:p w:rsidR="00A106C2" w:rsidRPr="001E0863" w:rsidRDefault="00A106C2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</w:p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F54A11" w:rsidRPr="001E0863" w:rsidTr="00BB2375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E0863"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-2540</wp:posOffset>
                  </wp:positionV>
                  <wp:extent cx="733425" cy="666750"/>
                  <wp:effectExtent l="19050" t="0" r="9525" b="0"/>
                  <wp:wrapThrough wrapText="bothSides">
                    <wp:wrapPolygon edited="0">
                      <wp:start x="-561" y="0"/>
                      <wp:lineTo x="-561" y="20983"/>
                      <wp:lineTo x="21881" y="20983"/>
                      <wp:lineTo x="21881" y="0"/>
                      <wp:lineTo x="-561" y="0"/>
                    </wp:wrapPolygon>
                  </wp:wrapThrough>
                  <wp:docPr id="4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086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E0863">
              <w:rPr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F54A11" w:rsidRPr="001E0863" w:rsidTr="00BB2375">
        <w:trPr>
          <w:trHeight w:hRule="exact" w:val="513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E0863">
              <w:rPr>
                <w:spacing w:val="-2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1E0863">
              <w:rPr>
                <w:i/>
                <w:iCs/>
                <w:sz w:val="18"/>
                <w:szCs w:val="18"/>
              </w:rPr>
              <w:t xml:space="preserve">  </w:t>
            </w:r>
            <w:r w:rsidRPr="001E0863">
              <w:rPr>
                <w:spacing w:val="-2"/>
                <w:sz w:val="18"/>
                <w:szCs w:val="18"/>
              </w:rPr>
              <w:t>промышленных технологий и управления»</w:t>
            </w:r>
          </w:p>
        </w:tc>
      </w:tr>
      <w:tr w:rsidR="00F54A11" w:rsidRPr="001E0863" w:rsidTr="00BB2375">
        <w:trPr>
          <w:trHeight w:hRule="exact" w:val="371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autoSpaceDE w:val="0"/>
              <w:autoSpaceDN w:val="0"/>
              <w:adjustRightInd w:val="0"/>
              <w:spacing w:before="0" w:after="0"/>
              <w:ind w:firstLine="426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E0863">
              <w:rPr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F54A11" w:rsidRPr="001E0863" w:rsidTr="00BB2375">
        <w:trPr>
          <w:trHeight w:hRule="exact" w:val="471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F54A11" w:rsidP="00085CBC">
            <w:pPr>
              <w:keepNext/>
              <w:keepLines/>
              <w:autoSpaceDE w:val="0"/>
              <w:autoSpaceDN w:val="0"/>
              <w:adjustRightInd w:val="0"/>
              <w:spacing w:before="0" w:after="0"/>
              <w:ind w:firstLine="426"/>
              <w:contextualSpacing/>
              <w:rPr>
                <w:b/>
                <w:iCs/>
                <w:sz w:val="18"/>
                <w:szCs w:val="18"/>
              </w:rPr>
            </w:pPr>
            <w:r w:rsidRPr="001E0863">
              <w:rPr>
                <w:b/>
                <w:iCs/>
                <w:sz w:val="18"/>
                <w:szCs w:val="18"/>
              </w:rPr>
              <w:t xml:space="preserve">СМК СТО НКПТиУ </w:t>
            </w:r>
          </w:p>
          <w:p w:rsidR="00F54A11" w:rsidRPr="001E0863" w:rsidRDefault="00F54A11" w:rsidP="00085CBC">
            <w:pPr>
              <w:keepNext/>
              <w:keepLines/>
              <w:autoSpaceDE w:val="0"/>
              <w:autoSpaceDN w:val="0"/>
              <w:adjustRightInd w:val="0"/>
              <w:spacing w:before="0" w:after="0"/>
              <w:ind w:firstLine="426"/>
              <w:contextualSpacing/>
              <w:rPr>
                <w:i/>
                <w:iCs/>
                <w:sz w:val="18"/>
                <w:szCs w:val="18"/>
              </w:rPr>
            </w:pPr>
            <w:r w:rsidRPr="001E0863">
              <w:rPr>
                <w:b/>
                <w:iCs/>
                <w:sz w:val="18"/>
                <w:szCs w:val="18"/>
              </w:rPr>
              <w:t>РП   __ -__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A11" w:rsidRPr="001E0863" w:rsidRDefault="00BB2375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  <w:r w:rsidRPr="001E0863">
              <w:rPr>
                <w:spacing w:val="-3"/>
                <w:sz w:val="18"/>
                <w:szCs w:val="18"/>
              </w:rPr>
              <w:t>Адаптированная рабочая программа</w:t>
            </w:r>
            <w:r w:rsidR="00F54A11" w:rsidRPr="001E0863">
              <w:rPr>
                <w:spacing w:val="-3"/>
                <w:sz w:val="18"/>
                <w:szCs w:val="18"/>
              </w:rPr>
              <w:t xml:space="preserve"> учебной дисциплины ОП 11. «Сервисная деятельность»</w:t>
            </w: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54A11" w:rsidRPr="001E0863" w:rsidRDefault="00F54A11" w:rsidP="00085CBC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1E0863">
              <w:rPr>
                <w:spacing w:val="-3"/>
                <w:sz w:val="18"/>
                <w:szCs w:val="18"/>
              </w:rPr>
              <w:t>п</w:t>
            </w:r>
          </w:p>
        </w:tc>
      </w:tr>
    </w:tbl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center"/>
        <w:rPr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5321"/>
        <w:gridCol w:w="3937"/>
      </w:tblGrid>
      <w:tr w:rsidR="00F54A11" w:rsidRPr="001E0863" w:rsidTr="00BB2375">
        <w:trPr>
          <w:trHeight w:val="1614"/>
        </w:trPr>
        <w:tc>
          <w:tcPr>
            <w:tcW w:w="5321" w:type="dxa"/>
          </w:tcPr>
          <w:p w:rsidR="00F54A11" w:rsidRPr="001E0863" w:rsidRDefault="00F54A11" w:rsidP="00085CBC">
            <w:pPr>
              <w:keepNext/>
              <w:keepLines/>
              <w:spacing w:before="0" w:after="0"/>
              <w:ind w:firstLine="426"/>
              <w:contextualSpacing/>
            </w:pPr>
            <w:r w:rsidRPr="001E0863">
              <w:t xml:space="preserve">Одобрено  на заседании цикловой комиссии </w:t>
            </w:r>
          </w:p>
          <w:p w:rsidR="00F54A11" w:rsidRPr="001E0863" w:rsidRDefault="00F54A11" w:rsidP="00085CBC">
            <w:pPr>
              <w:keepNext/>
              <w:keepLines/>
              <w:spacing w:before="0" w:after="0"/>
              <w:ind w:firstLine="426"/>
              <w:contextualSpacing/>
            </w:pPr>
            <w:r w:rsidRPr="001E0863">
              <w:t>ПРОТОКОЛ №_____________</w:t>
            </w:r>
          </w:p>
          <w:p w:rsidR="00F54A11" w:rsidRPr="001E0863" w:rsidRDefault="00F54A11" w:rsidP="00085CBC">
            <w:pPr>
              <w:keepNext/>
              <w:keepLines/>
              <w:spacing w:before="0" w:after="0"/>
              <w:ind w:firstLine="426"/>
              <w:contextualSpacing/>
            </w:pPr>
            <w:r w:rsidRPr="001E0863">
              <w:t>От «_____»___________2018г.</w:t>
            </w:r>
          </w:p>
          <w:p w:rsidR="00F54A11" w:rsidRPr="001E0863" w:rsidRDefault="00F54A11" w:rsidP="00085CBC">
            <w:pPr>
              <w:keepNext/>
              <w:keepLines/>
              <w:spacing w:before="0" w:after="0"/>
              <w:ind w:firstLine="426"/>
              <w:contextualSpacing/>
              <w:rPr>
                <w:sz w:val="28"/>
              </w:rPr>
            </w:pPr>
            <w:r w:rsidRPr="001E0863">
              <w:t>Председатель_______________</w:t>
            </w:r>
          </w:p>
          <w:p w:rsidR="00F54A11" w:rsidRPr="001E0863" w:rsidRDefault="00F54A11" w:rsidP="00085CBC">
            <w:pPr>
              <w:keepNext/>
              <w:keepLines/>
              <w:spacing w:before="0" w:after="0"/>
              <w:ind w:firstLine="426"/>
              <w:contextualSpacing/>
              <w:rPr>
                <w:sz w:val="28"/>
              </w:rPr>
            </w:pPr>
            <w:r w:rsidRPr="001E0863">
              <w:t xml:space="preserve">                        </w:t>
            </w:r>
          </w:p>
        </w:tc>
        <w:tc>
          <w:tcPr>
            <w:tcW w:w="3937" w:type="dxa"/>
          </w:tcPr>
          <w:p w:rsidR="00F54A11" w:rsidRPr="001E0863" w:rsidRDefault="00F54A11" w:rsidP="00085CBC">
            <w:pPr>
              <w:keepNext/>
              <w:keepLines/>
              <w:spacing w:before="0" w:after="0"/>
              <w:ind w:firstLine="426"/>
              <w:contextualSpacing/>
              <w:rPr>
                <w:sz w:val="28"/>
              </w:rPr>
            </w:pPr>
          </w:p>
        </w:tc>
      </w:tr>
    </w:tbl>
    <w:p w:rsidR="00F54A11" w:rsidRPr="001E0863" w:rsidRDefault="00F54A11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BB2375" w:rsidRPr="001E0863" w:rsidRDefault="00BB2375" w:rsidP="00085CBC">
      <w:pPr>
        <w:keepNext/>
        <w:keepLines/>
        <w:spacing w:before="0" w:after="0"/>
        <w:ind w:firstLine="426"/>
        <w:contextualSpacing/>
        <w:jc w:val="both"/>
        <w:rPr>
          <w:bCs/>
          <w:sz w:val="28"/>
          <w:szCs w:val="28"/>
        </w:rPr>
      </w:pPr>
      <w:r w:rsidRPr="001E0863">
        <w:rPr>
          <w:sz w:val="28"/>
          <w:szCs w:val="28"/>
        </w:rPr>
        <w:t>Адаптированная рабочая программа</w:t>
      </w:r>
      <w:r w:rsidR="00F54A11" w:rsidRPr="001E0863">
        <w:rPr>
          <w:sz w:val="28"/>
          <w:szCs w:val="28"/>
        </w:rPr>
        <w:t xml:space="preserve"> учебной дисциплины</w:t>
      </w:r>
      <w:r w:rsidR="00F54A11" w:rsidRPr="001E0863">
        <w:rPr>
          <w:caps/>
          <w:sz w:val="28"/>
          <w:szCs w:val="28"/>
        </w:rPr>
        <w:t xml:space="preserve"> </w:t>
      </w:r>
      <w:r w:rsidR="00F54A11" w:rsidRPr="001E0863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="00F54A11" w:rsidRPr="001E0863">
        <w:rPr>
          <w:bCs/>
          <w:sz w:val="28"/>
          <w:szCs w:val="28"/>
        </w:rPr>
        <w:t>43.02.14 Гостиничное дело  (утверждён Приказом Министерства образования и науки РФ от 09.12.2016г. №1552)</w:t>
      </w:r>
      <w:r w:rsidRPr="001E0863">
        <w:rPr>
          <w:bCs/>
          <w:sz w:val="28"/>
          <w:szCs w:val="28"/>
        </w:rPr>
        <w:t xml:space="preserve">,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Минобрнауки России от 22.04.2015 № 06-443). </w:t>
      </w:r>
    </w:p>
    <w:p w:rsidR="00F54A11" w:rsidRPr="001E0863" w:rsidRDefault="00F54A11" w:rsidP="00085CBC">
      <w:pPr>
        <w:keepNext/>
        <w:keepLines/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bCs/>
          <w:sz w:val="28"/>
          <w:szCs w:val="28"/>
        </w:rPr>
        <w:t xml:space="preserve"> </w:t>
      </w:r>
      <w:r w:rsidRPr="001E0863">
        <w:rPr>
          <w:sz w:val="28"/>
          <w:szCs w:val="28"/>
        </w:rPr>
        <w:t xml:space="preserve">Организация-разработчик: </w:t>
      </w:r>
    </w:p>
    <w:p w:rsidR="00F54A11" w:rsidRPr="001E0863" w:rsidRDefault="00F54A11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A106C2" w:rsidRPr="001E0863" w:rsidRDefault="00A106C2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</w:p>
    <w:p w:rsidR="00F54A11" w:rsidRPr="001E0863" w:rsidRDefault="00F54A11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Разработчик</w:t>
      </w:r>
      <w:r w:rsidR="00A106C2" w:rsidRPr="001E0863">
        <w:rPr>
          <w:sz w:val="28"/>
          <w:szCs w:val="28"/>
        </w:rPr>
        <w:t>и</w:t>
      </w:r>
      <w:r w:rsidRPr="001E0863">
        <w:rPr>
          <w:sz w:val="28"/>
          <w:szCs w:val="28"/>
        </w:rPr>
        <w:t>:</w:t>
      </w:r>
    </w:p>
    <w:p w:rsidR="00F54A11" w:rsidRPr="001E0863" w:rsidRDefault="00F54A11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Чеботарева Т.А. 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A106C2" w:rsidRPr="001E0863" w:rsidRDefault="00A106C2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Войнова Л.С. - 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A106C2" w:rsidRPr="001E0863" w:rsidRDefault="00A106C2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</w:p>
    <w:p w:rsidR="00F54A11" w:rsidRPr="001E0863" w:rsidRDefault="00F54A11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Рецензенты:</w:t>
      </w:r>
    </w:p>
    <w:p w:rsidR="00F54A11" w:rsidRPr="001E0863" w:rsidRDefault="00F54A11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Карпова Т.Г.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F54A11" w:rsidRPr="001E0863" w:rsidRDefault="00F54A11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b/>
        </w:rPr>
      </w:pPr>
      <w:r w:rsidRPr="001E086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71C16" w:rsidRPr="001E0863" w:rsidRDefault="00E71C16" w:rsidP="00085CBC">
      <w:pPr>
        <w:keepNext/>
        <w:keepLines/>
        <w:spacing w:before="0" w:after="0"/>
        <w:ind w:firstLine="426"/>
        <w:contextualSpacing/>
        <w:jc w:val="center"/>
        <w:rPr>
          <w:b/>
          <w:sz w:val="28"/>
          <w:szCs w:val="28"/>
        </w:rPr>
      </w:pPr>
    </w:p>
    <w:p w:rsidR="00E71C16" w:rsidRPr="001E0863" w:rsidRDefault="00E71C16" w:rsidP="00085CBC">
      <w:pPr>
        <w:keepNext/>
        <w:keepLines/>
        <w:spacing w:before="0" w:after="0"/>
        <w:ind w:firstLine="426"/>
        <w:contextualSpacing/>
        <w:jc w:val="center"/>
        <w:rPr>
          <w:b/>
          <w:sz w:val="28"/>
          <w:szCs w:val="28"/>
        </w:rPr>
      </w:pPr>
    </w:p>
    <w:p w:rsidR="00E71C16" w:rsidRPr="001E0863" w:rsidRDefault="00E71C16" w:rsidP="00085CBC">
      <w:pPr>
        <w:keepNext/>
        <w:keepLines/>
        <w:spacing w:before="0" w:after="0"/>
        <w:ind w:firstLine="426"/>
        <w:contextualSpacing/>
        <w:jc w:val="center"/>
        <w:rPr>
          <w:b/>
          <w:sz w:val="28"/>
          <w:szCs w:val="28"/>
        </w:rPr>
      </w:pPr>
    </w:p>
    <w:p w:rsidR="00803851" w:rsidRPr="001E0863" w:rsidRDefault="00803851" w:rsidP="00085CBC">
      <w:pPr>
        <w:keepNext/>
        <w:keepLines/>
        <w:spacing w:before="0" w:after="0"/>
        <w:ind w:firstLine="426"/>
        <w:contextualSpacing/>
        <w:jc w:val="center"/>
        <w:rPr>
          <w:b/>
          <w:sz w:val="28"/>
          <w:szCs w:val="28"/>
        </w:rPr>
      </w:pPr>
      <w:r w:rsidRPr="001E0863">
        <w:rPr>
          <w:b/>
          <w:sz w:val="28"/>
          <w:szCs w:val="28"/>
        </w:rPr>
        <w:lastRenderedPageBreak/>
        <w:t>СОДЕРЖАНИЕ</w:t>
      </w:r>
    </w:p>
    <w:p w:rsidR="00803851" w:rsidRPr="001E0863" w:rsidRDefault="00803851" w:rsidP="00085CBC">
      <w:pPr>
        <w:keepNext/>
        <w:keepLines/>
        <w:spacing w:before="0" w:after="0"/>
        <w:ind w:firstLine="426"/>
        <w:contextualSpacing/>
        <w:rPr>
          <w:b/>
          <w:sz w:val="28"/>
          <w:szCs w:val="28"/>
        </w:rPr>
      </w:pPr>
    </w:p>
    <w:tbl>
      <w:tblPr>
        <w:tblW w:w="9447" w:type="dxa"/>
        <w:tblLook w:val="01E0"/>
      </w:tblPr>
      <w:tblGrid>
        <w:gridCol w:w="8647"/>
        <w:gridCol w:w="800"/>
      </w:tblGrid>
      <w:tr w:rsidR="00803851" w:rsidRPr="001E0863" w:rsidTr="0030471D">
        <w:trPr>
          <w:trHeight w:val="394"/>
        </w:trPr>
        <w:tc>
          <w:tcPr>
            <w:tcW w:w="8647" w:type="dxa"/>
          </w:tcPr>
          <w:p w:rsidR="00803851" w:rsidRPr="001E0863" w:rsidRDefault="00803851" w:rsidP="00085CBC">
            <w:pPr>
              <w:keepNext/>
              <w:keepLines/>
              <w:spacing w:before="0" w:after="0"/>
              <w:ind w:firstLine="426"/>
              <w:contextualSpacing/>
              <w:rPr>
                <w:szCs w:val="28"/>
              </w:rPr>
            </w:pPr>
            <w:r w:rsidRPr="001E0863">
              <w:rPr>
                <w:b/>
                <w:szCs w:val="28"/>
              </w:rPr>
              <w:t xml:space="preserve">1. ОБЩАЯ ХАРАКТЕРИСТИКА РАБОЧЕЙ </w:t>
            </w:r>
            <w:r w:rsidR="00F54A11" w:rsidRPr="001E0863">
              <w:rPr>
                <w:b/>
                <w:szCs w:val="28"/>
              </w:rPr>
              <w:t xml:space="preserve">ПРОГРАММЫ </w:t>
            </w:r>
            <w:r w:rsidRPr="001E0863">
              <w:rPr>
                <w:b/>
                <w:szCs w:val="28"/>
              </w:rPr>
              <w:t>УЧЕБНОЙ ДИСЦИПЛИНЫ</w:t>
            </w:r>
          </w:p>
        </w:tc>
        <w:tc>
          <w:tcPr>
            <w:tcW w:w="800" w:type="dxa"/>
          </w:tcPr>
          <w:p w:rsidR="00803851" w:rsidRPr="001E0863" w:rsidRDefault="00803851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>3</w:t>
            </w:r>
          </w:p>
        </w:tc>
      </w:tr>
      <w:tr w:rsidR="00803851" w:rsidRPr="001E0863" w:rsidTr="0030471D">
        <w:trPr>
          <w:trHeight w:val="720"/>
        </w:trPr>
        <w:tc>
          <w:tcPr>
            <w:tcW w:w="8647" w:type="dxa"/>
          </w:tcPr>
          <w:p w:rsidR="00803851" w:rsidRPr="001E0863" w:rsidRDefault="00803851" w:rsidP="00085CBC">
            <w:pPr>
              <w:keepNext/>
              <w:keepLines/>
              <w:spacing w:before="0" w:after="0"/>
              <w:ind w:firstLine="426"/>
              <w:contextualSpacing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800" w:type="dxa"/>
          </w:tcPr>
          <w:p w:rsidR="00803851" w:rsidRPr="001E0863" w:rsidRDefault="0030471D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>5</w:t>
            </w:r>
          </w:p>
        </w:tc>
      </w:tr>
      <w:tr w:rsidR="00803851" w:rsidRPr="001E0863" w:rsidTr="0030471D">
        <w:trPr>
          <w:trHeight w:val="594"/>
        </w:trPr>
        <w:tc>
          <w:tcPr>
            <w:tcW w:w="8647" w:type="dxa"/>
          </w:tcPr>
          <w:p w:rsidR="00803851" w:rsidRPr="001E0863" w:rsidRDefault="00803851" w:rsidP="00085CBC">
            <w:pPr>
              <w:keepNext/>
              <w:keepLines/>
              <w:spacing w:before="0" w:after="0"/>
              <w:ind w:firstLine="426"/>
              <w:contextualSpacing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 xml:space="preserve">3. УСЛОВИЯ РЕАЛИЗАЦИИ ПРОГРАММЫ </w:t>
            </w:r>
          </w:p>
        </w:tc>
        <w:tc>
          <w:tcPr>
            <w:tcW w:w="800" w:type="dxa"/>
          </w:tcPr>
          <w:p w:rsidR="00803851" w:rsidRPr="001E0863" w:rsidRDefault="0030471D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>9</w:t>
            </w:r>
          </w:p>
        </w:tc>
      </w:tr>
      <w:tr w:rsidR="00803851" w:rsidRPr="001E0863" w:rsidTr="0030471D">
        <w:trPr>
          <w:trHeight w:val="692"/>
        </w:trPr>
        <w:tc>
          <w:tcPr>
            <w:tcW w:w="8647" w:type="dxa"/>
          </w:tcPr>
          <w:p w:rsidR="00803851" w:rsidRPr="001E0863" w:rsidRDefault="00803851" w:rsidP="00085CBC">
            <w:pPr>
              <w:keepNext/>
              <w:keepLines/>
              <w:spacing w:before="0" w:after="0"/>
              <w:ind w:firstLine="426"/>
              <w:contextualSpacing/>
              <w:rPr>
                <w:b/>
                <w:bCs/>
                <w:szCs w:val="28"/>
              </w:rPr>
            </w:pPr>
            <w:r w:rsidRPr="001E0863">
              <w:rPr>
                <w:b/>
                <w:szCs w:val="28"/>
              </w:rPr>
              <w:t>4. КОНТРОЛЬ И ОЦЕНКА РЕЗУЛЬТАТОВ ОСВОЕНИЯ УЧЕБНОЙ ДИСЦИПЛИНЫ</w:t>
            </w:r>
          </w:p>
        </w:tc>
        <w:tc>
          <w:tcPr>
            <w:tcW w:w="800" w:type="dxa"/>
          </w:tcPr>
          <w:p w:rsidR="00803851" w:rsidRPr="001E0863" w:rsidRDefault="0030471D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>10</w:t>
            </w:r>
          </w:p>
        </w:tc>
      </w:tr>
      <w:tr w:rsidR="00803851" w:rsidRPr="001E0863" w:rsidTr="0030471D">
        <w:trPr>
          <w:trHeight w:val="692"/>
        </w:trPr>
        <w:tc>
          <w:tcPr>
            <w:tcW w:w="8647" w:type="dxa"/>
          </w:tcPr>
          <w:p w:rsidR="00803851" w:rsidRPr="001E0863" w:rsidRDefault="00803851" w:rsidP="00085CBC">
            <w:pPr>
              <w:keepNext/>
              <w:keepLines/>
              <w:spacing w:before="0" w:after="0"/>
              <w:ind w:firstLine="426"/>
              <w:contextualSpacing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>5. ВОЗМОЖНОСТИ ИСПОЛЬЗОВАНИЯ ДАННОЙ ПРОГРАММЫ ДЛЯ ДРУГИХ ОБРАЗОВАТЕЛЬНЫХ ПРОГРАММ</w:t>
            </w:r>
          </w:p>
        </w:tc>
        <w:tc>
          <w:tcPr>
            <w:tcW w:w="800" w:type="dxa"/>
          </w:tcPr>
          <w:p w:rsidR="00803851" w:rsidRPr="001E0863" w:rsidRDefault="0030471D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>12</w:t>
            </w:r>
          </w:p>
        </w:tc>
      </w:tr>
    </w:tbl>
    <w:p w:rsidR="00803851" w:rsidRPr="001E0863" w:rsidRDefault="00803851" w:rsidP="00085CBC">
      <w:pPr>
        <w:keepNext/>
        <w:keepLines/>
        <w:spacing w:before="0" w:after="0"/>
        <w:ind w:firstLine="426"/>
        <w:contextualSpacing/>
        <w:rPr>
          <w:b/>
          <w:sz w:val="28"/>
          <w:szCs w:val="28"/>
        </w:rPr>
      </w:pPr>
    </w:p>
    <w:p w:rsidR="00803851" w:rsidRPr="001E0863" w:rsidRDefault="00803851" w:rsidP="00085CBC">
      <w:pPr>
        <w:keepNext/>
        <w:keepLines/>
        <w:tabs>
          <w:tab w:val="left" w:pos="3684"/>
        </w:tabs>
        <w:spacing w:before="0" w:after="0"/>
        <w:ind w:firstLine="426"/>
        <w:contextualSpacing/>
        <w:rPr>
          <w:b/>
          <w:sz w:val="28"/>
          <w:szCs w:val="28"/>
        </w:rPr>
      </w:pPr>
      <w:r w:rsidRPr="001E0863">
        <w:rPr>
          <w:b/>
          <w:sz w:val="28"/>
          <w:szCs w:val="28"/>
        </w:rPr>
        <w:tab/>
      </w:r>
    </w:p>
    <w:p w:rsidR="00803851" w:rsidRPr="001E0863" w:rsidRDefault="00803851" w:rsidP="00085CBC">
      <w:pPr>
        <w:keepNext/>
        <w:keepLines/>
        <w:spacing w:before="0" w:after="0"/>
        <w:ind w:firstLine="426"/>
        <w:contextualSpacing/>
        <w:jc w:val="center"/>
        <w:rPr>
          <w:b/>
          <w:i/>
          <w:sz w:val="28"/>
          <w:szCs w:val="28"/>
        </w:rPr>
      </w:pPr>
    </w:p>
    <w:p w:rsidR="00E61C12" w:rsidRPr="001E0863" w:rsidRDefault="00E61C12" w:rsidP="00085CBC">
      <w:pPr>
        <w:keepNext/>
        <w:keepLines/>
        <w:spacing w:before="0" w:after="0"/>
        <w:ind w:firstLine="426"/>
        <w:contextualSpacing/>
        <w:jc w:val="center"/>
        <w:rPr>
          <w:b/>
          <w:i/>
          <w:sz w:val="28"/>
          <w:szCs w:val="28"/>
        </w:rPr>
      </w:pPr>
    </w:p>
    <w:p w:rsidR="005E4A86" w:rsidRPr="001E0863" w:rsidRDefault="005E4A86" w:rsidP="00085CBC">
      <w:pPr>
        <w:keepNext/>
        <w:keepLines/>
        <w:spacing w:before="0" w:after="0"/>
        <w:ind w:firstLine="426"/>
        <w:contextualSpacing/>
        <w:jc w:val="center"/>
        <w:rPr>
          <w:b/>
          <w:sz w:val="28"/>
          <w:szCs w:val="28"/>
        </w:rPr>
      </w:pPr>
      <w:r w:rsidRPr="001E0863">
        <w:rPr>
          <w:b/>
          <w:i/>
          <w:sz w:val="28"/>
          <w:szCs w:val="28"/>
          <w:u w:val="single"/>
        </w:rPr>
        <w:br w:type="page"/>
      </w:r>
      <w:r w:rsidRPr="001E0863">
        <w:rPr>
          <w:b/>
          <w:sz w:val="28"/>
          <w:szCs w:val="28"/>
        </w:rPr>
        <w:lastRenderedPageBreak/>
        <w:t>1</w:t>
      </w:r>
      <w:r w:rsidR="007E0FF7" w:rsidRPr="001E0863">
        <w:rPr>
          <w:b/>
          <w:sz w:val="28"/>
          <w:szCs w:val="28"/>
        </w:rPr>
        <w:t xml:space="preserve">. ОБЩАЯ ХАРАКТЕРИСТИКА </w:t>
      </w:r>
      <w:r w:rsidR="00B63C7E" w:rsidRPr="001E0863">
        <w:rPr>
          <w:b/>
          <w:sz w:val="28"/>
          <w:szCs w:val="28"/>
        </w:rPr>
        <w:t xml:space="preserve">РАБОЧЕЙ </w:t>
      </w:r>
      <w:r w:rsidRPr="001E0863">
        <w:rPr>
          <w:b/>
          <w:sz w:val="28"/>
          <w:szCs w:val="28"/>
        </w:rPr>
        <w:t>ПРОГРАММЫ</w:t>
      </w:r>
      <w:r w:rsidR="00F54A11" w:rsidRPr="001E0863">
        <w:rPr>
          <w:b/>
          <w:sz w:val="28"/>
          <w:szCs w:val="28"/>
        </w:rPr>
        <w:t xml:space="preserve"> </w:t>
      </w:r>
      <w:r w:rsidRPr="001E0863">
        <w:rPr>
          <w:b/>
          <w:sz w:val="28"/>
          <w:szCs w:val="28"/>
        </w:rPr>
        <w:t>УЧЕБНОЙ ДИСЦИПЛИНЫ</w:t>
      </w:r>
    </w:p>
    <w:p w:rsidR="00267D18" w:rsidRPr="001E0863" w:rsidRDefault="00267D18" w:rsidP="00085CBC">
      <w:pPr>
        <w:keepNext/>
        <w:keepLines/>
        <w:spacing w:before="0" w:after="0"/>
        <w:ind w:firstLine="426"/>
        <w:contextualSpacing/>
        <w:jc w:val="center"/>
        <w:rPr>
          <w:b/>
          <w:sz w:val="28"/>
          <w:szCs w:val="28"/>
        </w:rPr>
      </w:pPr>
    </w:p>
    <w:p w:rsidR="00265E2C" w:rsidRPr="001E0863" w:rsidRDefault="00265E2C" w:rsidP="00085CBC">
      <w:pPr>
        <w:pStyle w:val="a6"/>
        <w:keepNext/>
        <w:keepLines/>
        <w:numPr>
          <w:ilvl w:val="1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426"/>
        <w:contextualSpacing/>
        <w:rPr>
          <w:b/>
          <w:i/>
          <w:sz w:val="28"/>
          <w:szCs w:val="28"/>
        </w:rPr>
      </w:pPr>
      <w:r w:rsidRPr="001E0863">
        <w:rPr>
          <w:b/>
          <w:i/>
          <w:sz w:val="28"/>
          <w:szCs w:val="28"/>
        </w:rPr>
        <w:t xml:space="preserve">Область применения </w:t>
      </w:r>
      <w:r w:rsidR="00766023" w:rsidRPr="001E0863">
        <w:rPr>
          <w:b/>
          <w:i/>
          <w:sz w:val="28"/>
          <w:szCs w:val="28"/>
        </w:rPr>
        <w:t xml:space="preserve">рабочей </w:t>
      </w:r>
      <w:r w:rsidRPr="001E0863">
        <w:rPr>
          <w:b/>
          <w:i/>
          <w:sz w:val="28"/>
          <w:szCs w:val="28"/>
        </w:rPr>
        <w:t>программы</w:t>
      </w:r>
      <w:r w:rsidR="00E05A05" w:rsidRPr="001E0863">
        <w:rPr>
          <w:b/>
          <w:i/>
          <w:sz w:val="28"/>
          <w:szCs w:val="28"/>
        </w:rPr>
        <w:t>:</w:t>
      </w:r>
    </w:p>
    <w:p w:rsidR="00BB2375" w:rsidRPr="001E0863" w:rsidRDefault="00BB2375" w:rsidP="00085CBC">
      <w:pPr>
        <w:keepNext/>
        <w:keepLines/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Адаптированная рабочая программа</w:t>
      </w:r>
      <w:r w:rsidR="00B63C7E" w:rsidRPr="001E0863">
        <w:rPr>
          <w:sz w:val="28"/>
          <w:szCs w:val="28"/>
        </w:rPr>
        <w:t xml:space="preserve"> учебной дисциплины</w:t>
      </w:r>
      <w:r w:rsidR="00F4768B" w:rsidRPr="001E0863">
        <w:rPr>
          <w:sz w:val="28"/>
          <w:szCs w:val="28"/>
        </w:rPr>
        <w:t xml:space="preserve"> ОП.11 </w:t>
      </w:r>
      <w:r w:rsidR="00865980" w:rsidRPr="001E0863">
        <w:rPr>
          <w:sz w:val="28"/>
          <w:szCs w:val="28"/>
        </w:rPr>
        <w:t>Сервисная деятельность</w:t>
      </w:r>
      <w:r w:rsidR="00B63C7E" w:rsidRPr="001E0863">
        <w:rPr>
          <w:sz w:val="28"/>
          <w:szCs w:val="28"/>
        </w:rPr>
        <w:t xml:space="preserve"> является частью </w:t>
      </w:r>
      <w:r w:rsidR="00766023" w:rsidRPr="001E0863">
        <w:rPr>
          <w:sz w:val="28"/>
          <w:szCs w:val="28"/>
        </w:rPr>
        <w:t xml:space="preserve">основной образовательной программы в соответствие </w:t>
      </w:r>
      <w:r w:rsidR="00B63C7E" w:rsidRPr="001E0863">
        <w:rPr>
          <w:sz w:val="28"/>
          <w:szCs w:val="28"/>
        </w:rPr>
        <w:t xml:space="preserve">с ФГОС </w:t>
      </w:r>
      <w:r w:rsidR="00865980" w:rsidRPr="001E0863">
        <w:rPr>
          <w:sz w:val="28"/>
          <w:szCs w:val="28"/>
        </w:rPr>
        <w:t>СПО по специальности</w:t>
      </w:r>
      <w:r w:rsidR="00F54A11" w:rsidRPr="001E0863">
        <w:rPr>
          <w:sz w:val="28"/>
          <w:szCs w:val="28"/>
        </w:rPr>
        <w:t xml:space="preserve"> </w:t>
      </w:r>
      <w:r w:rsidR="00F7642B" w:rsidRPr="001E0863">
        <w:rPr>
          <w:sz w:val="28"/>
          <w:szCs w:val="28"/>
        </w:rPr>
        <w:t>43.02.14 Гостиничное</w:t>
      </w:r>
      <w:r w:rsidR="0092596A" w:rsidRPr="001E0863">
        <w:rPr>
          <w:sz w:val="28"/>
          <w:szCs w:val="28"/>
        </w:rPr>
        <w:t xml:space="preserve"> дело</w:t>
      </w:r>
      <w:r w:rsidR="007E0FF7" w:rsidRPr="001E0863">
        <w:rPr>
          <w:sz w:val="28"/>
          <w:szCs w:val="28"/>
        </w:rPr>
        <w:t>.</w:t>
      </w:r>
      <w:r w:rsidRPr="001E0863">
        <w:rPr>
          <w:sz w:val="28"/>
          <w:szCs w:val="28"/>
        </w:rPr>
        <w:t xml:space="preserve"> </w:t>
      </w:r>
    </w:p>
    <w:p w:rsidR="00BB2375" w:rsidRPr="001E0863" w:rsidRDefault="00BB2375" w:rsidP="00085CBC">
      <w:pPr>
        <w:keepNext/>
        <w:keepLines/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 xml:space="preserve"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</w:t>
      </w:r>
      <w:r w:rsidRPr="001E0863">
        <w:rPr>
          <w:sz w:val="28"/>
          <w:szCs w:val="28"/>
        </w:rPr>
        <w:br/>
        <w:t>и лиц с ограниченными возможностями здоровья (далее – лиц с ОВЗ).</w:t>
      </w:r>
    </w:p>
    <w:p w:rsidR="00085CBC" w:rsidRPr="001E0863" w:rsidRDefault="00085CBC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0" w:after="0"/>
        <w:ind w:firstLine="426"/>
        <w:contextualSpacing/>
        <w:jc w:val="both"/>
        <w:rPr>
          <w:b/>
          <w:i/>
          <w:sz w:val="28"/>
          <w:szCs w:val="28"/>
        </w:rPr>
      </w:pPr>
    </w:p>
    <w:p w:rsidR="00865980" w:rsidRPr="001E0863" w:rsidRDefault="00766023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0" w:after="0"/>
        <w:ind w:firstLine="426"/>
        <w:contextualSpacing/>
        <w:jc w:val="both"/>
        <w:rPr>
          <w:b/>
          <w:i/>
          <w:sz w:val="28"/>
          <w:szCs w:val="28"/>
        </w:rPr>
      </w:pPr>
      <w:r w:rsidRPr="001E0863">
        <w:rPr>
          <w:b/>
          <w:i/>
          <w:sz w:val="28"/>
          <w:szCs w:val="28"/>
        </w:rPr>
        <w:t>1.2.</w:t>
      </w:r>
      <w:r w:rsidR="00265E2C" w:rsidRPr="001E0863">
        <w:rPr>
          <w:b/>
          <w:i/>
          <w:sz w:val="28"/>
          <w:szCs w:val="28"/>
        </w:rPr>
        <w:t>Место дисциплины в стру</w:t>
      </w:r>
      <w:r w:rsidR="00865980" w:rsidRPr="001E0863">
        <w:rPr>
          <w:b/>
          <w:i/>
          <w:sz w:val="28"/>
          <w:szCs w:val="28"/>
        </w:rPr>
        <w:t xml:space="preserve">ктуре </w:t>
      </w:r>
      <w:r w:rsidR="00265E2C" w:rsidRPr="001E0863">
        <w:rPr>
          <w:b/>
          <w:i/>
          <w:sz w:val="28"/>
          <w:szCs w:val="28"/>
        </w:rPr>
        <w:t>образовательной программы:</w:t>
      </w:r>
    </w:p>
    <w:p w:rsidR="00B63C7E" w:rsidRPr="001E0863" w:rsidRDefault="00865980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Учебная</w:t>
      </w:r>
      <w:r w:rsidR="00E71C16" w:rsidRPr="001E0863">
        <w:rPr>
          <w:sz w:val="28"/>
          <w:szCs w:val="28"/>
        </w:rPr>
        <w:t xml:space="preserve"> </w:t>
      </w:r>
      <w:r w:rsidR="00766023" w:rsidRPr="001E0863">
        <w:rPr>
          <w:sz w:val="28"/>
          <w:szCs w:val="28"/>
        </w:rPr>
        <w:t>д</w:t>
      </w:r>
      <w:r w:rsidR="00F4768B" w:rsidRPr="001E0863">
        <w:rPr>
          <w:sz w:val="28"/>
          <w:szCs w:val="28"/>
        </w:rPr>
        <w:t>исциплина: ОП.11</w:t>
      </w:r>
      <w:r w:rsidR="00F54A11" w:rsidRPr="001E0863">
        <w:rPr>
          <w:sz w:val="28"/>
          <w:szCs w:val="28"/>
        </w:rPr>
        <w:t xml:space="preserve"> </w:t>
      </w:r>
      <w:r w:rsidR="00B63C7E" w:rsidRPr="001E0863">
        <w:rPr>
          <w:sz w:val="28"/>
          <w:szCs w:val="28"/>
        </w:rPr>
        <w:t>Сервисн</w:t>
      </w:r>
      <w:r w:rsidRPr="001E0863">
        <w:rPr>
          <w:sz w:val="28"/>
          <w:szCs w:val="28"/>
        </w:rPr>
        <w:t>ая деятельность</w:t>
      </w:r>
      <w:r w:rsidR="00B63C7E" w:rsidRPr="001E0863">
        <w:rPr>
          <w:sz w:val="28"/>
          <w:szCs w:val="28"/>
        </w:rPr>
        <w:t xml:space="preserve"> отно</w:t>
      </w:r>
      <w:r w:rsidRPr="001E0863">
        <w:rPr>
          <w:sz w:val="28"/>
          <w:szCs w:val="28"/>
        </w:rPr>
        <w:t xml:space="preserve">сится к </w:t>
      </w:r>
      <w:r w:rsidR="007E0FF7" w:rsidRPr="001E0863">
        <w:rPr>
          <w:sz w:val="28"/>
          <w:szCs w:val="28"/>
        </w:rPr>
        <w:t>обще</w:t>
      </w:r>
      <w:r w:rsidRPr="001E0863">
        <w:rPr>
          <w:sz w:val="28"/>
          <w:szCs w:val="28"/>
        </w:rPr>
        <w:t>профессиональному циклу</w:t>
      </w:r>
      <w:r w:rsidR="00B63C7E" w:rsidRPr="001E0863">
        <w:rPr>
          <w:sz w:val="28"/>
          <w:szCs w:val="28"/>
        </w:rPr>
        <w:t>.</w:t>
      </w:r>
    </w:p>
    <w:p w:rsidR="00085CBC" w:rsidRPr="001E0863" w:rsidRDefault="00085CBC" w:rsidP="00085CBC">
      <w:pPr>
        <w:pStyle w:val="a7"/>
        <w:keepNext/>
        <w:keepLines/>
        <w:spacing w:after="0"/>
        <w:ind w:left="0" w:firstLine="426"/>
        <w:contextualSpacing/>
        <w:rPr>
          <w:b/>
          <w:i/>
          <w:sz w:val="28"/>
          <w:szCs w:val="28"/>
        </w:rPr>
      </w:pPr>
    </w:p>
    <w:p w:rsidR="00B63C7E" w:rsidRPr="001E0863" w:rsidRDefault="00B63C7E" w:rsidP="00085CBC">
      <w:pPr>
        <w:pStyle w:val="a7"/>
        <w:keepNext/>
        <w:keepLines/>
        <w:spacing w:after="0"/>
        <w:ind w:left="0" w:firstLine="426"/>
        <w:contextualSpacing/>
        <w:rPr>
          <w:i/>
          <w:sz w:val="28"/>
          <w:szCs w:val="28"/>
        </w:rPr>
      </w:pPr>
      <w:r w:rsidRPr="001E0863">
        <w:rPr>
          <w:b/>
          <w:i/>
          <w:sz w:val="28"/>
          <w:szCs w:val="28"/>
        </w:rPr>
        <w:t xml:space="preserve">1.3. Цели и </w:t>
      </w:r>
      <w:r w:rsidR="00766023" w:rsidRPr="001E0863">
        <w:rPr>
          <w:b/>
          <w:i/>
          <w:sz w:val="28"/>
          <w:szCs w:val="28"/>
        </w:rPr>
        <w:t>планируемые результаты освоения дисциплины:</w:t>
      </w:r>
    </w:p>
    <w:p w:rsidR="006574DE" w:rsidRPr="001E0863" w:rsidRDefault="006574DE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b/>
          <w:sz w:val="28"/>
          <w:szCs w:val="28"/>
        </w:rPr>
      </w:pPr>
      <w:r w:rsidRPr="001E0863">
        <w:rPr>
          <w:sz w:val="28"/>
          <w:szCs w:val="28"/>
        </w:rPr>
        <w:t>В результате освоения учебной дисциплины обучающийся должен</w:t>
      </w:r>
      <w:r w:rsidR="00F54A11" w:rsidRPr="001E0863">
        <w:rPr>
          <w:sz w:val="28"/>
          <w:szCs w:val="28"/>
        </w:rPr>
        <w:t xml:space="preserve"> </w:t>
      </w:r>
      <w:r w:rsidRPr="001E0863">
        <w:rPr>
          <w:sz w:val="28"/>
          <w:szCs w:val="28"/>
        </w:rPr>
        <w:t>уметь</w:t>
      </w:r>
      <w:r w:rsidRPr="001E0863">
        <w:rPr>
          <w:b/>
          <w:sz w:val="28"/>
          <w:szCs w:val="28"/>
        </w:rPr>
        <w:t xml:space="preserve">: 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-соблюдать в профессиональной деятельности правила обслуживания клиентов;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 определять критерии качества услуг в профессиональной деятельности;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 использовать различные средства делового общения;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 управлять конфликтами и стрессами в процессе профессиональной деятельности;</w:t>
      </w:r>
    </w:p>
    <w:p w:rsidR="00085CBC" w:rsidRPr="001E0863" w:rsidRDefault="00085CBC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</w:p>
    <w:p w:rsidR="006574DE" w:rsidRPr="001E0863" w:rsidRDefault="006574DE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В результате освоения учебной дисциплины обучающийся должен</w:t>
      </w:r>
      <w:r w:rsidR="00F54A11" w:rsidRPr="001E0863">
        <w:rPr>
          <w:sz w:val="28"/>
          <w:szCs w:val="28"/>
        </w:rPr>
        <w:t xml:space="preserve"> </w:t>
      </w:r>
      <w:r w:rsidRPr="001E0863">
        <w:rPr>
          <w:sz w:val="28"/>
          <w:szCs w:val="28"/>
        </w:rPr>
        <w:t>знать: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 социальные предпосылки возникновения и развития сервисной деятельности;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 потребности человека и принципы их удовлетворения в деятельности организаций сервиса;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 виды сервисной деятельности;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 сущность услуги как специфического продукта;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 законодательные акты в сфере бытового обслуживания</w:t>
      </w:r>
      <w:r w:rsidR="00BB2375" w:rsidRPr="001E0863">
        <w:rPr>
          <w:rFonts w:ascii="Times New Roman" w:hAnsi="Times New Roman" w:cs="Times New Roman"/>
          <w:sz w:val="28"/>
          <w:szCs w:val="28"/>
        </w:rPr>
        <w:t>, особенности делового общения и его специфику в сфере обслуживания</w:t>
      </w:r>
      <w:r w:rsidRPr="001E0863">
        <w:rPr>
          <w:rFonts w:ascii="Times New Roman" w:hAnsi="Times New Roman" w:cs="Times New Roman"/>
          <w:sz w:val="28"/>
          <w:szCs w:val="28"/>
        </w:rPr>
        <w:t>;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 способы и формы оказания услуг;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 нормы и правила профессионального поведения и этикета;</w:t>
      </w:r>
    </w:p>
    <w:p w:rsidR="006574DE" w:rsidRPr="001E0863" w:rsidRDefault="006574DE" w:rsidP="00085CBC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63">
        <w:rPr>
          <w:rFonts w:ascii="Times New Roman" w:hAnsi="Times New Roman" w:cs="Times New Roman"/>
          <w:sz w:val="28"/>
          <w:szCs w:val="28"/>
        </w:rPr>
        <w:t>- критерии и составляющие качества услуг;</w:t>
      </w:r>
    </w:p>
    <w:p w:rsidR="00085CBC" w:rsidRPr="001E0863" w:rsidRDefault="00085CBC" w:rsidP="00085CBC">
      <w:pPr>
        <w:keepNext/>
        <w:keepLines/>
        <w:shd w:val="clear" w:color="auto" w:fill="FFFFFF"/>
        <w:spacing w:before="0" w:after="0"/>
        <w:ind w:firstLine="426"/>
        <w:contextualSpacing/>
        <w:jc w:val="both"/>
        <w:rPr>
          <w:spacing w:val="2"/>
          <w:sz w:val="28"/>
          <w:szCs w:val="28"/>
        </w:rPr>
      </w:pPr>
    </w:p>
    <w:p w:rsidR="00B63C7E" w:rsidRPr="001E0863" w:rsidRDefault="00865980" w:rsidP="00085CBC">
      <w:pPr>
        <w:keepNext/>
        <w:keepLines/>
        <w:shd w:val="clear" w:color="auto" w:fill="FFFFFF"/>
        <w:spacing w:before="0" w:after="0"/>
        <w:ind w:firstLine="426"/>
        <w:contextualSpacing/>
        <w:jc w:val="both"/>
        <w:rPr>
          <w:spacing w:val="2"/>
          <w:sz w:val="28"/>
          <w:szCs w:val="28"/>
        </w:rPr>
      </w:pPr>
      <w:r w:rsidRPr="001E0863">
        <w:rPr>
          <w:spacing w:val="2"/>
          <w:sz w:val="28"/>
          <w:szCs w:val="28"/>
        </w:rPr>
        <w:t>В результате изучения дисциплины обучающийся</w:t>
      </w:r>
      <w:r w:rsidR="00FE24DD" w:rsidRPr="001E0863">
        <w:rPr>
          <w:spacing w:val="2"/>
          <w:sz w:val="28"/>
          <w:szCs w:val="28"/>
        </w:rPr>
        <w:t xml:space="preserve"> осваивает элементы компетенций</w:t>
      </w:r>
    </w:p>
    <w:p w:rsidR="00085CBC" w:rsidRPr="001E0863" w:rsidRDefault="00085CBC" w:rsidP="00085CBC">
      <w:pPr>
        <w:keepNext/>
        <w:keepLines/>
        <w:spacing w:before="0" w:after="0"/>
        <w:ind w:firstLine="426"/>
        <w:contextualSpacing/>
        <w:jc w:val="both"/>
        <w:rPr>
          <w:sz w:val="28"/>
          <w:szCs w:val="28"/>
        </w:rPr>
      </w:pPr>
    </w:p>
    <w:p w:rsidR="00085CBC" w:rsidRPr="001E0863" w:rsidRDefault="00085CBC" w:rsidP="00085CBC">
      <w:pPr>
        <w:keepNext/>
        <w:keepLines/>
        <w:spacing w:before="0" w:after="0"/>
        <w:ind w:firstLine="426"/>
        <w:contextualSpacing/>
        <w:jc w:val="both"/>
        <w:rPr>
          <w:sz w:val="28"/>
          <w:szCs w:val="28"/>
        </w:rPr>
      </w:pPr>
    </w:p>
    <w:p w:rsidR="00FE24DD" w:rsidRPr="001E0863" w:rsidRDefault="00FE24DD" w:rsidP="00085CBC">
      <w:pPr>
        <w:keepNext/>
        <w:keepLines/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lastRenderedPageBreak/>
        <w:t>Перечень общих компетенций элементы, которых формируются в рамках дисциплины</w:t>
      </w:r>
    </w:p>
    <w:tbl>
      <w:tblPr>
        <w:tblStyle w:val="a9"/>
        <w:tblW w:w="0" w:type="auto"/>
        <w:tblLook w:val="04A0"/>
      </w:tblPr>
      <w:tblGrid>
        <w:gridCol w:w="959"/>
        <w:gridCol w:w="8612"/>
      </w:tblGrid>
      <w:tr w:rsidR="003C12A0" w:rsidRPr="001E0863" w:rsidTr="003C12A0">
        <w:tc>
          <w:tcPr>
            <w:tcW w:w="959" w:type="dxa"/>
          </w:tcPr>
          <w:p w:rsidR="003C12A0" w:rsidRPr="001E0863" w:rsidRDefault="003C12A0" w:rsidP="00085CBC">
            <w:pPr>
              <w:keepNext/>
              <w:keepLines/>
              <w:spacing w:before="0" w:after="0"/>
              <w:contextualSpacing/>
              <w:rPr>
                <w:b/>
                <w:bCs/>
                <w:sz w:val="28"/>
                <w:szCs w:val="28"/>
              </w:rPr>
            </w:pPr>
            <w:r w:rsidRPr="001E0863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8612" w:type="dxa"/>
          </w:tcPr>
          <w:p w:rsidR="003C12A0" w:rsidRPr="001E0863" w:rsidRDefault="003C12A0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E0863">
              <w:rPr>
                <w:b/>
                <w:bCs/>
                <w:sz w:val="28"/>
                <w:szCs w:val="28"/>
              </w:rPr>
              <w:t>Наименование общих компетенций</w:t>
            </w:r>
          </w:p>
        </w:tc>
      </w:tr>
      <w:tr w:rsidR="003C12A0" w:rsidRPr="001E0863" w:rsidTr="003C12A0">
        <w:trPr>
          <w:trHeight w:val="415"/>
        </w:trPr>
        <w:tc>
          <w:tcPr>
            <w:tcW w:w="959" w:type="dxa"/>
          </w:tcPr>
          <w:p w:rsidR="003C12A0" w:rsidRPr="001E0863" w:rsidRDefault="00401B45" w:rsidP="00085CBC">
            <w:pPr>
              <w:keepNext/>
              <w:keepLines/>
              <w:spacing w:before="0" w:after="0"/>
              <w:contextualSpacing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 xml:space="preserve">ОК </w:t>
            </w:r>
            <w:r w:rsidR="0030471D" w:rsidRPr="001E0863">
              <w:rPr>
                <w:sz w:val="28"/>
                <w:szCs w:val="28"/>
              </w:rPr>
              <w:t>0</w:t>
            </w:r>
            <w:r w:rsidR="003C12A0" w:rsidRPr="001E0863">
              <w:rPr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3C12A0" w:rsidRPr="001E0863" w:rsidRDefault="003C12A0" w:rsidP="00E71C16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C12A0" w:rsidRPr="001E0863" w:rsidTr="003C12A0">
        <w:trPr>
          <w:trHeight w:val="273"/>
        </w:trPr>
        <w:tc>
          <w:tcPr>
            <w:tcW w:w="959" w:type="dxa"/>
          </w:tcPr>
          <w:p w:rsidR="003C12A0" w:rsidRPr="001E0863" w:rsidRDefault="00401B45" w:rsidP="00085CBC">
            <w:pPr>
              <w:keepNext/>
              <w:keepLines/>
              <w:spacing w:before="0" w:after="0"/>
              <w:contextualSpacing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 xml:space="preserve">ОК </w:t>
            </w:r>
            <w:r w:rsidR="0030471D" w:rsidRPr="001E0863">
              <w:rPr>
                <w:sz w:val="28"/>
                <w:szCs w:val="28"/>
              </w:rPr>
              <w:t>0</w:t>
            </w:r>
            <w:r w:rsidR="003C12A0" w:rsidRPr="001E0863">
              <w:rPr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3C12A0" w:rsidRPr="001E0863" w:rsidRDefault="003C12A0" w:rsidP="00E71C16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C12A0" w:rsidRPr="001E0863" w:rsidTr="003C12A0">
        <w:trPr>
          <w:trHeight w:val="546"/>
        </w:trPr>
        <w:tc>
          <w:tcPr>
            <w:tcW w:w="959" w:type="dxa"/>
          </w:tcPr>
          <w:p w:rsidR="003C12A0" w:rsidRPr="001E0863" w:rsidRDefault="00401B45" w:rsidP="00085CBC">
            <w:pPr>
              <w:keepNext/>
              <w:keepLines/>
              <w:spacing w:before="0" w:after="0"/>
              <w:contextualSpacing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 xml:space="preserve">ОК </w:t>
            </w:r>
            <w:r w:rsidR="0030471D" w:rsidRPr="001E0863">
              <w:rPr>
                <w:sz w:val="28"/>
                <w:szCs w:val="28"/>
              </w:rPr>
              <w:t>0</w:t>
            </w:r>
            <w:r w:rsidR="003C12A0" w:rsidRPr="001E0863">
              <w:rPr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3C12A0" w:rsidRPr="001E0863" w:rsidRDefault="003C12A0" w:rsidP="00E71C16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3C12A0" w:rsidRPr="001E0863" w:rsidTr="003C12A0">
        <w:trPr>
          <w:trHeight w:val="570"/>
        </w:trPr>
        <w:tc>
          <w:tcPr>
            <w:tcW w:w="959" w:type="dxa"/>
          </w:tcPr>
          <w:p w:rsidR="003C12A0" w:rsidRPr="001E0863" w:rsidRDefault="00401B45" w:rsidP="00085CBC">
            <w:pPr>
              <w:keepNext/>
              <w:keepLines/>
              <w:spacing w:before="0" w:after="0"/>
              <w:contextualSpacing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 xml:space="preserve">ОК </w:t>
            </w:r>
            <w:r w:rsidR="0030471D" w:rsidRPr="001E0863">
              <w:rPr>
                <w:sz w:val="28"/>
                <w:szCs w:val="28"/>
              </w:rPr>
              <w:t>0</w:t>
            </w:r>
            <w:r w:rsidR="003C12A0" w:rsidRPr="001E0863">
              <w:rPr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3C12A0" w:rsidRPr="001E0863" w:rsidRDefault="003C12A0" w:rsidP="00E71C16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C12A0" w:rsidRPr="001E0863" w:rsidTr="003C12A0">
        <w:trPr>
          <w:trHeight w:val="595"/>
        </w:trPr>
        <w:tc>
          <w:tcPr>
            <w:tcW w:w="959" w:type="dxa"/>
          </w:tcPr>
          <w:p w:rsidR="003C12A0" w:rsidRPr="001E0863" w:rsidRDefault="00401B45" w:rsidP="00085CBC">
            <w:pPr>
              <w:keepNext/>
              <w:keepLines/>
              <w:spacing w:before="0" w:after="0"/>
              <w:contextualSpacing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 xml:space="preserve">ОК </w:t>
            </w:r>
            <w:r w:rsidR="0030471D" w:rsidRPr="001E0863">
              <w:rPr>
                <w:sz w:val="28"/>
                <w:szCs w:val="28"/>
              </w:rPr>
              <w:t>0</w:t>
            </w:r>
            <w:r w:rsidR="003C12A0" w:rsidRPr="001E0863">
              <w:rPr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3C12A0" w:rsidRPr="001E0863" w:rsidRDefault="003C12A0" w:rsidP="00E71C16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3C12A0" w:rsidRPr="001E0863" w:rsidTr="003C12A0">
        <w:trPr>
          <w:trHeight w:val="415"/>
        </w:trPr>
        <w:tc>
          <w:tcPr>
            <w:tcW w:w="959" w:type="dxa"/>
          </w:tcPr>
          <w:p w:rsidR="003C12A0" w:rsidRPr="001E0863" w:rsidRDefault="00401B45" w:rsidP="00085CBC">
            <w:pPr>
              <w:keepNext/>
              <w:keepLines/>
              <w:spacing w:before="0" w:after="0"/>
              <w:contextualSpacing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 xml:space="preserve">ОК </w:t>
            </w:r>
            <w:r w:rsidR="0030471D" w:rsidRPr="001E0863">
              <w:rPr>
                <w:sz w:val="28"/>
                <w:szCs w:val="28"/>
              </w:rPr>
              <w:t>0</w:t>
            </w:r>
            <w:r w:rsidR="003C12A0" w:rsidRPr="001E0863">
              <w:rPr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3C12A0" w:rsidRPr="001E0863" w:rsidRDefault="003C12A0" w:rsidP="00E71C16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3C12A0" w:rsidRPr="001E0863" w:rsidTr="003C12A0">
        <w:trPr>
          <w:trHeight w:val="386"/>
        </w:trPr>
        <w:tc>
          <w:tcPr>
            <w:tcW w:w="959" w:type="dxa"/>
          </w:tcPr>
          <w:p w:rsidR="003C12A0" w:rsidRPr="001E0863" w:rsidRDefault="00401B45" w:rsidP="00085CBC">
            <w:pPr>
              <w:keepNext/>
              <w:keepLines/>
              <w:spacing w:before="0" w:after="0"/>
              <w:contextualSpacing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 xml:space="preserve">ОК </w:t>
            </w:r>
            <w:r w:rsidR="0030471D" w:rsidRPr="001E0863">
              <w:rPr>
                <w:sz w:val="28"/>
                <w:szCs w:val="28"/>
              </w:rPr>
              <w:t>0</w:t>
            </w:r>
            <w:r w:rsidR="003C12A0" w:rsidRPr="001E0863">
              <w:rPr>
                <w:sz w:val="28"/>
                <w:szCs w:val="28"/>
              </w:rPr>
              <w:t>9</w:t>
            </w:r>
          </w:p>
        </w:tc>
        <w:tc>
          <w:tcPr>
            <w:tcW w:w="8612" w:type="dxa"/>
          </w:tcPr>
          <w:p w:rsidR="003C12A0" w:rsidRPr="001E0863" w:rsidRDefault="003C12A0" w:rsidP="00E71C16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3C12A0" w:rsidRPr="001E0863" w:rsidTr="007772AC">
        <w:trPr>
          <w:trHeight w:val="237"/>
        </w:trPr>
        <w:tc>
          <w:tcPr>
            <w:tcW w:w="959" w:type="dxa"/>
            <w:tcBorders>
              <w:bottom w:val="single" w:sz="4" w:space="0" w:color="auto"/>
            </w:tcBorders>
          </w:tcPr>
          <w:p w:rsidR="003C12A0" w:rsidRPr="001E0863" w:rsidRDefault="003C12A0" w:rsidP="00085CBC">
            <w:pPr>
              <w:keepNext/>
              <w:keepLines/>
              <w:spacing w:before="0" w:after="0"/>
              <w:contextualSpacing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>ОК 10</w:t>
            </w:r>
          </w:p>
        </w:tc>
        <w:tc>
          <w:tcPr>
            <w:tcW w:w="8612" w:type="dxa"/>
            <w:tcBorders>
              <w:bottom w:val="single" w:sz="4" w:space="0" w:color="auto"/>
            </w:tcBorders>
          </w:tcPr>
          <w:p w:rsidR="003C12A0" w:rsidRPr="001E0863" w:rsidRDefault="003C12A0" w:rsidP="00E71C16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3C12A0" w:rsidRPr="001E0863" w:rsidTr="007772AC">
        <w:trPr>
          <w:trHeight w:val="415"/>
        </w:trPr>
        <w:tc>
          <w:tcPr>
            <w:tcW w:w="959" w:type="dxa"/>
            <w:tcBorders>
              <w:bottom w:val="single" w:sz="4" w:space="0" w:color="auto"/>
            </w:tcBorders>
          </w:tcPr>
          <w:p w:rsidR="003C12A0" w:rsidRPr="001E0863" w:rsidRDefault="003C12A0" w:rsidP="00085CBC">
            <w:pPr>
              <w:keepNext/>
              <w:keepLines/>
              <w:spacing w:before="0" w:after="0"/>
              <w:contextualSpacing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>ОК 11</w:t>
            </w:r>
          </w:p>
        </w:tc>
        <w:tc>
          <w:tcPr>
            <w:tcW w:w="8612" w:type="dxa"/>
            <w:tcBorders>
              <w:bottom w:val="single" w:sz="4" w:space="0" w:color="auto"/>
            </w:tcBorders>
          </w:tcPr>
          <w:p w:rsidR="003C12A0" w:rsidRPr="001E0863" w:rsidRDefault="003C12A0" w:rsidP="00E71C16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>Планировать предпринимательскую деятельность в профессиональной сфере.</w:t>
            </w:r>
          </w:p>
        </w:tc>
      </w:tr>
      <w:tr w:rsidR="007E0FF7" w:rsidRPr="001E0863" w:rsidTr="009F15A0">
        <w:trPr>
          <w:trHeight w:val="415"/>
        </w:trPr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FF7" w:rsidRPr="001E0863" w:rsidRDefault="007E0FF7" w:rsidP="00085CBC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  <w:p w:rsidR="007E0FF7" w:rsidRPr="001E0863" w:rsidRDefault="007E0FF7" w:rsidP="00085CBC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1E0863">
              <w:rPr>
                <w:sz w:val="28"/>
                <w:szCs w:val="28"/>
              </w:rPr>
              <w:t xml:space="preserve">Перечень профессиональных компетенций элементы которых формируются в рамках дисциплины </w:t>
            </w:r>
          </w:p>
          <w:p w:rsidR="007E0FF7" w:rsidRPr="001E0863" w:rsidRDefault="007E0FF7" w:rsidP="00085CBC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367"/>
      </w:tblGrid>
      <w:tr w:rsidR="001B469B" w:rsidRPr="001E0863" w:rsidTr="007772AC">
        <w:tc>
          <w:tcPr>
            <w:tcW w:w="1204" w:type="dxa"/>
            <w:tcBorders>
              <w:top w:val="single" w:sz="4" w:space="0" w:color="auto"/>
            </w:tcBorders>
          </w:tcPr>
          <w:p w:rsidR="001B469B" w:rsidRPr="001E0863" w:rsidRDefault="001B469B" w:rsidP="00085CBC">
            <w:pPr>
              <w:pStyle w:val="2"/>
              <w:spacing w:before="0"/>
              <w:contextualSpacing/>
              <w:jc w:val="center"/>
              <w:rPr>
                <w:rStyle w:val="af5"/>
                <w:rFonts w:ascii="Times New Roman" w:eastAsia="Calibri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1E0863">
              <w:rPr>
                <w:rStyle w:val="af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auto"/>
            </w:tcBorders>
          </w:tcPr>
          <w:p w:rsidR="001B469B" w:rsidRPr="001E0863" w:rsidRDefault="001B469B" w:rsidP="00085CBC">
            <w:pPr>
              <w:pStyle w:val="2"/>
              <w:spacing w:before="0"/>
              <w:ind w:firstLine="426"/>
              <w:contextualSpacing/>
              <w:jc w:val="center"/>
              <w:rPr>
                <w:rStyle w:val="af5"/>
                <w:rFonts w:ascii="Times New Roman" w:eastAsia="Calibri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1E0863">
              <w:rPr>
                <w:rStyle w:val="af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B469B" w:rsidRPr="001E0863" w:rsidTr="00536771">
        <w:tc>
          <w:tcPr>
            <w:tcW w:w="1204" w:type="dxa"/>
          </w:tcPr>
          <w:p w:rsidR="001B469B" w:rsidRPr="001E0863" w:rsidRDefault="001B469B" w:rsidP="00085CBC">
            <w:pPr>
              <w:pStyle w:val="2"/>
              <w:spacing w:before="0"/>
              <w:contextualSpacing/>
              <w:jc w:val="both"/>
              <w:rPr>
                <w:rStyle w:val="af5"/>
                <w:rFonts w:ascii="Times New Roman" w:eastAsia="Calibri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1E0863">
              <w:rPr>
                <w:rStyle w:val="af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 xml:space="preserve">ВД </w:t>
            </w:r>
            <w:r w:rsidR="0092596A" w:rsidRPr="001E0863">
              <w:rPr>
                <w:rStyle w:val="af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8367" w:type="dxa"/>
          </w:tcPr>
          <w:p w:rsidR="001B469B" w:rsidRPr="001E0863" w:rsidRDefault="0092596A" w:rsidP="00E71C16">
            <w:pPr>
              <w:pStyle w:val="2"/>
              <w:spacing w:before="0"/>
              <w:contextualSpacing/>
              <w:jc w:val="both"/>
              <w:rPr>
                <w:rStyle w:val="af5"/>
                <w:rFonts w:ascii="Times New Roman" w:eastAsia="Calibri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1E0863">
              <w:rPr>
                <w:rStyle w:val="af5"/>
                <w:rFonts w:ascii="Times New Roman" w:eastAsia="Calibri" w:hAnsi="Times New Roman" w:cs="Times New Roman"/>
                <w:i w:val="0"/>
                <w:iCs w:val="0"/>
                <w:color w:val="auto"/>
                <w:sz w:val="28"/>
                <w:szCs w:val="28"/>
              </w:rPr>
              <w:t>Организация и контроль текущей деятельности работников службы приема и размещения</w:t>
            </w:r>
          </w:p>
        </w:tc>
      </w:tr>
      <w:tr w:rsidR="001B469B" w:rsidRPr="001E0863" w:rsidTr="00536771">
        <w:tc>
          <w:tcPr>
            <w:tcW w:w="1204" w:type="dxa"/>
          </w:tcPr>
          <w:p w:rsidR="001B469B" w:rsidRPr="001E0863" w:rsidRDefault="002A3735" w:rsidP="00085CBC">
            <w:pPr>
              <w:pStyle w:val="2"/>
              <w:spacing w:before="0"/>
              <w:contextualSpacing/>
              <w:jc w:val="both"/>
              <w:rPr>
                <w:rStyle w:val="af5"/>
                <w:rFonts w:ascii="Times New Roman" w:eastAsia="Calibri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 w:rsidRPr="001E0863">
              <w:rPr>
                <w:rStyle w:val="af5"/>
                <w:rFonts w:ascii="Times New Roman" w:eastAsia="Calibri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ПК </w:t>
            </w:r>
            <w:r w:rsidR="0092596A" w:rsidRPr="001E0863">
              <w:rPr>
                <w:rStyle w:val="af5"/>
                <w:rFonts w:ascii="Times New Roman" w:eastAsia="Calibri" w:hAnsi="Times New Roman" w:cs="Times New Roman"/>
                <w:b w:val="0"/>
                <w:i w:val="0"/>
                <w:color w:val="auto"/>
                <w:sz w:val="28"/>
                <w:szCs w:val="28"/>
              </w:rPr>
              <w:t>1.1.</w:t>
            </w:r>
          </w:p>
        </w:tc>
        <w:tc>
          <w:tcPr>
            <w:tcW w:w="8367" w:type="dxa"/>
          </w:tcPr>
          <w:p w:rsidR="001B469B" w:rsidRPr="001E0863" w:rsidRDefault="0092596A" w:rsidP="00E71C16">
            <w:pPr>
              <w:pStyle w:val="2"/>
              <w:spacing w:before="0"/>
              <w:contextualSpacing/>
              <w:jc w:val="both"/>
              <w:rPr>
                <w:rStyle w:val="af5"/>
                <w:rFonts w:ascii="Times New Roman" w:eastAsia="Calibri" w:hAnsi="Times New Roman" w:cs="Times New Roman"/>
                <w:b w:val="0"/>
                <w:i w:val="0"/>
                <w:iCs w:val="0"/>
                <w:color w:val="auto"/>
                <w:sz w:val="28"/>
                <w:szCs w:val="28"/>
              </w:rPr>
            </w:pPr>
            <w:r w:rsidRPr="001E0863">
              <w:rPr>
                <w:rStyle w:val="af5"/>
                <w:rFonts w:ascii="Times New Roman" w:eastAsia="Calibri" w:hAnsi="Times New Roman" w:cs="Times New Roman"/>
                <w:b w:val="0"/>
                <w:i w:val="0"/>
                <w:color w:val="auto"/>
                <w:sz w:val="28"/>
                <w:szCs w:val="28"/>
              </w:rPr>
              <w:t>Планировать потребности службы приема и размещения в материальных ресурсах и персонале</w:t>
            </w:r>
          </w:p>
        </w:tc>
      </w:tr>
      <w:tr w:rsidR="0092596A" w:rsidRPr="001E0863" w:rsidTr="00536771">
        <w:tc>
          <w:tcPr>
            <w:tcW w:w="1204" w:type="dxa"/>
          </w:tcPr>
          <w:p w:rsidR="0092596A" w:rsidRPr="001E0863" w:rsidRDefault="0092596A" w:rsidP="00085CBC">
            <w:pPr>
              <w:pStyle w:val="2"/>
              <w:spacing w:before="0"/>
              <w:contextualSpacing/>
              <w:jc w:val="both"/>
              <w:rPr>
                <w:rStyle w:val="af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</w:pPr>
            <w:r w:rsidRPr="001E0863">
              <w:rPr>
                <w:rStyle w:val="af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 xml:space="preserve">ВД </w:t>
            </w:r>
            <w:r w:rsidR="00831AFE" w:rsidRPr="001E0863">
              <w:rPr>
                <w:rStyle w:val="af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8367" w:type="dxa"/>
          </w:tcPr>
          <w:p w:rsidR="0092596A" w:rsidRPr="001E0863" w:rsidRDefault="00831AFE" w:rsidP="00E71C16">
            <w:pPr>
              <w:pStyle w:val="2"/>
              <w:spacing w:before="0"/>
              <w:contextualSpacing/>
              <w:jc w:val="both"/>
              <w:rPr>
                <w:rStyle w:val="af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</w:pPr>
            <w:r w:rsidRPr="001E0863">
              <w:rPr>
                <w:rStyle w:val="af5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</w:rPr>
              <w:t>Организация и контроль текущей деятельности службы обслуживания и эксплуатации номерного фонда</w:t>
            </w:r>
          </w:p>
        </w:tc>
      </w:tr>
      <w:tr w:rsidR="0092596A" w:rsidRPr="001E0863" w:rsidTr="00536771">
        <w:tc>
          <w:tcPr>
            <w:tcW w:w="1204" w:type="dxa"/>
          </w:tcPr>
          <w:p w:rsidR="0092596A" w:rsidRPr="001E0863" w:rsidRDefault="00831AFE" w:rsidP="00085CBC">
            <w:pPr>
              <w:pStyle w:val="2"/>
              <w:spacing w:before="0"/>
              <w:contextualSpacing/>
              <w:jc w:val="both"/>
              <w:rPr>
                <w:rStyle w:val="af5"/>
                <w:rFonts w:ascii="Times New Roman" w:eastAsia="Calibri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1E0863">
              <w:rPr>
                <w:rStyle w:val="af5"/>
                <w:rFonts w:ascii="Times New Roman" w:eastAsia="Calibri" w:hAnsi="Times New Roman" w:cs="Times New Roman"/>
                <w:b w:val="0"/>
                <w:i w:val="0"/>
                <w:color w:val="auto"/>
                <w:sz w:val="28"/>
                <w:szCs w:val="28"/>
              </w:rPr>
              <w:t>ПК 3.1.</w:t>
            </w:r>
          </w:p>
        </w:tc>
        <w:tc>
          <w:tcPr>
            <w:tcW w:w="8367" w:type="dxa"/>
          </w:tcPr>
          <w:p w:rsidR="0092596A" w:rsidRPr="001E0863" w:rsidRDefault="00865980" w:rsidP="00E71C16">
            <w:pPr>
              <w:pStyle w:val="2"/>
              <w:spacing w:before="0"/>
              <w:contextualSpacing/>
              <w:jc w:val="both"/>
              <w:rPr>
                <w:rStyle w:val="af5"/>
                <w:rFonts w:ascii="Times New Roman" w:eastAsia="Calibri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1E0863">
              <w:rPr>
                <w:rStyle w:val="af5"/>
                <w:rFonts w:ascii="Times New Roman" w:eastAsia="Calibri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Планировать потребности </w:t>
            </w:r>
            <w:r w:rsidR="00831AFE" w:rsidRPr="001E0863">
              <w:rPr>
                <w:rStyle w:val="af5"/>
                <w:rFonts w:ascii="Times New Roman" w:eastAsia="Calibri" w:hAnsi="Times New Roman" w:cs="Times New Roman"/>
                <w:b w:val="0"/>
                <w:i w:val="0"/>
                <w:color w:val="auto"/>
                <w:sz w:val="28"/>
                <w:szCs w:val="28"/>
              </w:rPr>
              <w:t>службы обслуживания и эксплуатации номерного фонда в материальных ресурсах и персонале</w:t>
            </w:r>
          </w:p>
        </w:tc>
      </w:tr>
    </w:tbl>
    <w:p w:rsidR="00ED0EE0" w:rsidRPr="001E0863" w:rsidRDefault="00ED0EE0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rPr>
          <w:b/>
          <w:sz w:val="28"/>
          <w:szCs w:val="28"/>
        </w:rPr>
      </w:pPr>
    </w:p>
    <w:p w:rsidR="00ED0EE0" w:rsidRPr="001E0863" w:rsidRDefault="00ED0EE0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rPr>
          <w:b/>
          <w:sz w:val="28"/>
          <w:szCs w:val="28"/>
        </w:rPr>
      </w:pPr>
    </w:p>
    <w:p w:rsidR="00ED0EE0" w:rsidRPr="001E0863" w:rsidRDefault="00ED0EE0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rPr>
          <w:b/>
          <w:sz w:val="28"/>
          <w:szCs w:val="28"/>
        </w:rPr>
      </w:pPr>
    </w:p>
    <w:p w:rsidR="007E0FF7" w:rsidRPr="001E0863" w:rsidRDefault="007E0FF7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rPr>
          <w:b/>
          <w:sz w:val="28"/>
          <w:szCs w:val="28"/>
        </w:rPr>
        <w:sectPr w:rsidR="007E0FF7" w:rsidRPr="001E0863" w:rsidSect="0030471D">
          <w:footerReference w:type="default" r:id="rId9"/>
          <w:type w:val="continuous"/>
          <w:pgSz w:w="11906" w:h="16838"/>
          <w:pgMar w:top="1134" w:right="849" w:bottom="1134" w:left="1701" w:header="709" w:footer="709" w:gutter="0"/>
          <w:pgNumType w:start="1"/>
          <w:cols w:space="720"/>
          <w:titlePg/>
          <w:docGrid w:linePitch="326"/>
        </w:sectPr>
      </w:pPr>
    </w:p>
    <w:p w:rsidR="00D4423D" w:rsidRPr="001E0863" w:rsidRDefault="00D4423D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center"/>
        <w:rPr>
          <w:b/>
          <w:sz w:val="28"/>
          <w:szCs w:val="28"/>
        </w:rPr>
      </w:pPr>
      <w:r w:rsidRPr="001E0863">
        <w:rPr>
          <w:b/>
          <w:sz w:val="28"/>
          <w:szCs w:val="28"/>
        </w:rPr>
        <w:lastRenderedPageBreak/>
        <w:t xml:space="preserve">2. </w:t>
      </w:r>
      <w:r w:rsidR="007E0FF7" w:rsidRPr="001E0863">
        <w:rPr>
          <w:b/>
          <w:sz w:val="28"/>
          <w:szCs w:val="28"/>
        </w:rPr>
        <w:t>СТРУКТУРА И СОДЕРЖАНИЕ УЧЕБНОЙ ДИСЦИПЛИНЫ</w:t>
      </w:r>
    </w:p>
    <w:p w:rsidR="007E0FF7" w:rsidRPr="001E0863" w:rsidRDefault="007E0FF7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center"/>
        <w:rPr>
          <w:b/>
          <w:sz w:val="28"/>
          <w:szCs w:val="28"/>
        </w:rPr>
      </w:pPr>
    </w:p>
    <w:p w:rsidR="00D4423D" w:rsidRPr="001E0863" w:rsidRDefault="00D4423D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b/>
          <w:sz w:val="28"/>
          <w:szCs w:val="28"/>
        </w:rPr>
      </w:pPr>
      <w:r w:rsidRPr="001E0863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027"/>
        <w:gridCol w:w="1827"/>
      </w:tblGrid>
      <w:tr w:rsidR="00D4423D" w:rsidRPr="001E0863" w:rsidTr="00D4423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4423D" w:rsidRPr="001E0863" w:rsidRDefault="00D4423D" w:rsidP="00E71C16">
            <w:pPr>
              <w:keepNext/>
              <w:keepLines/>
              <w:spacing w:before="0" w:after="0"/>
              <w:contextualSpacing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4423D" w:rsidRPr="001E0863" w:rsidRDefault="00D4423D" w:rsidP="00E71C16">
            <w:pPr>
              <w:keepNext/>
              <w:keepLines/>
              <w:spacing w:before="0" w:after="0"/>
              <w:contextualSpacing/>
              <w:rPr>
                <w:b/>
                <w:iCs/>
                <w:szCs w:val="28"/>
              </w:rPr>
            </w:pPr>
            <w:r w:rsidRPr="001E0863">
              <w:rPr>
                <w:b/>
                <w:iCs/>
                <w:szCs w:val="28"/>
              </w:rPr>
              <w:t>Объем часов</w:t>
            </w:r>
          </w:p>
        </w:tc>
      </w:tr>
      <w:tr w:rsidR="00D4423D" w:rsidRPr="001E0863" w:rsidTr="00D4423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4423D" w:rsidRPr="001E0863" w:rsidRDefault="00D4423D" w:rsidP="00E71C16">
            <w:pPr>
              <w:keepNext/>
              <w:keepLines/>
              <w:spacing w:before="0" w:after="0"/>
              <w:contextualSpacing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4423D" w:rsidRPr="001E0863" w:rsidRDefault="00FE24DD" w:rsidP="00E71C16">
            <w:pPr>
              <w:keepNext/>
              <w:keepLines/>
              <w:spacing w:before="0" w:after="0"/>
              <w:contextualSpacing/>
              <w:jc w:val="center"/>
              <w:rPr>
                <w:iCs/>
                <w:szCs w:val="28"/>
              </w:rPr>
            </w:pPr>
            <w:r w:rsidRPr="001E0863">
              <w:rPr>
                <w:iCs/>
                <w:szCs w:val="28"/>
              </w:rPr>
              <w:t>40</w:t>
            </w:r>
          </w:p>
        </w:tc>
      </w:tr>
      <w:tr w:rsidR="00D4423D" w:rsidRPr="001E0863" w:rsidTr="00D4423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4423D" w:rsidRPr="001E0863" w:rsidRDefault="00D4423D" w:rsidP="00E71C16">
            <w:pPr>
              <w:keepNext/>
              <w:keepLines/>
              <w:spacing w:before="0" w:after="0"/>
              <w:contextualSpacing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4423D" w:rsidRPr="001E0863" w:rsidRDefault="007E0FF7" w:rsidP="00E71C16">
            <w:pPr>
              <w:keepNext/>
              <w:keepLines/>
              <w:spacing w:before="0" w:after="0"/>
              <w:contextualSpacing/>
              <w:jc w:val="center"/>
              <w:rPr>
                <w:iCs/>
                <w:szCs w:val="28"/>
              </w:rPr>
            </w:pPr>
            <w:r w:rsidRPr="001E0863">
              <w:rPr>
                <w:iCs/>
                <w:szCs w:val="28"/>
              </w:rPr>
              <w:t>8</w:t>
            </w:r>
          </w:p>
        </w:tc>
      </w:tr>
      <w:tr w:rsidR="00D4423D" w:rsidRPr="001E0863" w:rsidTr="00D4423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4423D" w:rsidRPr="001E0863" w:rsidRDefault="00D4423D" w:rsidP="00E71C16">
            <w:pPr>
              <w:keepNext/>
              <w:keepLines/>
              <w:spacing w:before="0" w:after="0"/>
              <w:contextualSpacing/>
              <w:rPr>
                <w:b/>
                <w:szCs w:val="28"/>
              </w:rPr>
            </w:pPr>
            <w:r w:rsidRPr="001E0863">
              <w:rPr>
                <w:b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4423D" w:rsidRPr="001E0863" w:rsidRDefault="00FE24DD" w:rsidP="00E71C16">
            <w:pPr>
              <w:keepNext/>
              <w:keepLines/>
              <w:spacing w:before="0" w:after="0"/>
              <w:contextualSpacing/>
              <w:jc w:val="center"/>
              <w:rPr>
                <w:iCs/>
                <w:szCs w:val="28"/>
              </w:rPr>
            </w:pPr>
            <w:r w:rsidRPr="001E0863">
              <w:rPr>
                <w:iCs/>
                <w:szCs w:val="28"/>
              </w:rPr>
              <w:t>48</w:t>
            </w:r>
          </w:p>
        </w:tc>
      </w:tr>
      <w:tr w:rsidR="00D4423D" w:rsidRPr="001E0863" w:rsidTr="00D4423D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4423D" w:rsidRPr="001E0863" w:rsidRDefault="00D4423D" w:rsidP="00E71C16">
            <w:pPr>
              <w:keepNext/>
              <w:keepLines/>
              <w:spacing w:before="0" w:after="0"/>
              <w:contextualSpacing/>
              <w:rPr>
                <w:iCs/>
                <w:szCs w:val="28"/>
              </w:rPr>
            </w:pPr>
            <w:r w:rsidRPr="001E0863">
              <w:rPr>
                <w:szCs w:val="28"/>
              </w:rPr>
              <w:t>в том числе:</w:t>
            </w:r>
          </w:p>
        </w:tc>
      </w:tr>
      <w:tr w:rsidR="00D4423D" w:rsidRPr="001E0863" w:rsidTr="00D4423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4423D" w:rsidRPr="001E0863" w:rsidRDefault="00D4423D" w:rsidP="00E71C16">
            <w:pPr>
              <w:keepNext/>
              <w:keepLines/>
              <w:spacing w:before="0" w:after="0"/>
              <w:contextualSpacing/>
              <w:rPr>
                <w:szCs w:val="28"/>
              </w:rPr>
            </w:pPr>
            <w:r w:rsidRPr="001E0863">
              <w:rPr>
                <w:szCs w:val="28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4423D" w:rsidRPr="001E0863" w:rsidRDefault="007E0FF7" w:rsidP="00E71C16">
            <w:pPr>
              <w:keepNext/>
              <w:keepLines/>
              <w:spacing w:before="0" w:after="0"/>
              <w:contextualSpacing/>
              <w:jc w:val="center"/>
              <w:rPr>
                <w:iCs/>
                <w:szCs w:val="28"/>
              </w:rPr>
            </w:pPr>
            <w:r w:rsidRPr="001E0863">
              <w:rPr>
                <w:iCs/>
                <w:szCs w:val="28"/>
              </w:rPr>
              <w:t>18</w:t>
            </w:r>
          </w:p>
        </w:tc>
      </w:tr>
      <w:tr w:rsidR="00D4423D" w:rsidRPr="001E0863" w:rsidTr="00D4423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D4423D" w:rsidRPr="001E0863" w:rsidRDefault="00D4423D" w:rsidP="00E71C16">
            <w:pPr>
              <w:keepNext/>
              <w:keepLines/>
              <w:spacing w:before="0" w:after="0"/>
              <w:contextualSpacing/>
              <w:rPr>
                <w:szCs w:val="28"/>
              </w:rPr>
            </w:pPr>
            <w:r w:rsidRPr="001E0863">
              <w:rPr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D4423D" w:rsidRPr="001E0863" w:rsidRDefault="007E0FF7" w:rsidP="00E71C16">
            <w:pPr>
              <w:keepNext/>
              <w:keepLines/>
              <w:spacing w:before="0" w:after="0"/>
              <w:contextualSpacing/>
              <w:jc w:val="center"/>
              <w:rPr>
                <w:iCs/>
                <w:szCs w:val="28"/>
              </w:rPr>
            </w:pPr>
            <w:r w:rsidRPr="001E0863">
              <w:rPr>
                <w:iCs/>
                <w:szCs w:val="28"/>
              </w:rPr>
              <w:t>22</w:t>
            </w:r>
          </w:p>
        </w:tc>
      </w:tr>
      <w:tr w:rsidR="007E0FF7" w:rsidRPr="001E0863" w:rsidTr="009F15A0">
        <w:trPr>
          <w:trHeight w:val="490"/>
        </w:trPr>
        <w:tc>
          <w:tcPr>
            <w:tcW w:w="4073" w:type="pct"/>
            <w:vAlign w:val="center"/>
          </w:tcPr>
          <w:p w:rsidR="007E0FF7" w:rsidRPr="001E0863" w:rsidRDefault="007E0FF7" w:rsidP="00E71C16">
            <w:pPr>
              <w:keepNext/>
              <w:keepLines/>
              <w:spacing w:before="0" w:after="0"/>
              <w:contextualSpacing/>
              <w:rPr>
                <w:szCs w:val="28"/>
              </w:rPr>
            </w:pPr>
            <w:r w:rsidRPr="001E0863">
              <w:rPr>
                <w:szCs w:val="28"/>
              </w:rPr>
              <w:t>курсовая работа (проект)</w:t>
            </w:r>
          </w:p>
        </w:tc>
        <w:tc>
          <w:tcPr>
            <w:tcW w:w="927" w:type="pct"/>
            <w:vAlign w:val="center"/>
          </w:tcPr>
          <w:p w:rsidR="007E0FF7" w:rsidRPr="001E0863" w:rsidRDefault="007E0FF7" w:rsidP="00E71C16">
            <w:pPr>
              <w:keepNext/>
              <w:keepLines/>
              <w:spacing w:before="0" w:after="0"/>
              <w:contextualSpacing/>
              <w:jc w:val="center"/>
              <w:rPr>
                <w:iCs/>
                <w:szCs w:val="28"/>
              </w:rPr>
            </w:pPr>
            <w:r w:rsidRPr="001E0863">
              <w:rPr>
                <w:iCs/>
                <w:szCs w:val="28"/>
              </w:rPr>
              <w:t>-</w:t>
            </w:r>
          </w:p>
        </w:tc>
      </w:tr>
      <w:tr w:rsidR="007E0FF7" w:rsidRPr="001E0863" w:rsidTr="009F15A0">
        <w:trPr>
          <w:trHeight w:val="490"/>
        </w:trPr>
        <w:tc>
          <w:tcPr>
            <w:tcW w:w="4073" w:type="pct"/>
            <w:vAlign w:val="center"/>
          </w:tcPr>
          <w:p w:rsidR="007E0FF7" w:rsidRPr="001E0863" w:rsidRDefault="007E0FF7" w:rsidP="00E71C16">
            <w:pPr>
              <w:keepNext/>
              <w:keepLines/>
              <w:spacing w:before="0" w:after="0"/>
              <w:contextualSpacing/>
              <w:rPr>
                <w:szCs w:val="28"/>
              </w:rPr>
            </w:pPr>
            <w:r w:rsidRPr="001E0863">
              <w:rPr>
                <w:szCs w:val="28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:rsidR="007E0FF7" w:rsidRPr="001E0863" w:rsidRDefault="007E0FF7" w:rsidP="00E71C16">
            <w:pPr>
              <w:keepNext/>
              <w:keepLines/>
              <w:spacing w:before="0" w:after="0"/>
              <w:contextualSpacing/>
              <w:jc w:val="center"/>
              <w:rPr>
                <w:iCs/>
                <w:szCs w:val="28"/>
              </w:rPr>
            </w:pPr>
            <w:r w:rsidRPr="001E0863">
              <w:rPr>
                <w:iCs/>
                <w:szCs w:val="28"/>
              </w:rPr>
              <w:t>-</w:t>
            </w:r>
          </w:p>
        </w:tc>
      </w:tr>
      <w:tr w:rsidR="007E0FF7" w:rsidRPr="001E0863" w:rsidTr="00D4423D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E0FF7" w:rsidRPr="001E0863" w:rsidRDefault="007E0FF7" w:rsidP="00E71C16">
            <w:pPr>
              <w:keepNext/>
              <w:keepLines/>
              <w:spacing w:before="0" w:after="0"/>
              <w:contextualSpacing/>
              <w:rPr>
                <w:iCs/>
                <w:szCs w:val="28"/>
              </w:rPr>
            </w:pPr>
            <w:r w:rsidRPr="001E0863">
              <w:rPr>
                <w:b/>
                <w:iCs/>
                <w:szCs w:val="28"/>
              </w:rPr>
              <w:t>Промежуточная аттестация проводится в форме дифференцированного зачёта</w:t>
            </w:r>
          </w:p>
        </w:tc>
      </w:tr>
    </w:tbl>
    <w:p w:rsidR="00D4423D" w:rsidRPr="001E0863" w:rsidRDefault="00D4423D" w:rsidP="00085CBC">
      <w:pPr>
        <w:keepNext/>
        <w:keepLines/>
        <w:spacing w:before="0" w:after="0"/>
        <w:ind w:firstLine="426"/>
        <w:contextualSpacing/>
        <w:rPr>
          <w:b/>
          <w:sz w:val="28"/>
          <w:szCs w:val="28"/>
        </w:rPr>
      </w:pPr>
    </w:p>
    <w:p w:rsidR="00D4423D" w:rsidRPr="001E0863" w:rsidRDefault="00D4423D" w:rsidP="00085CBC">
      <w:pPr>
        <w:keepNext/>
        <w:keepLines/>
        <w:spacing w:before="0" w:after="0"/>
        <w:ind w:firstLine="426"/>
        <w:contextualSpacing/>
        <w:rPr>
          <w:b/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b/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30471D" w:rsidRPr="001E0863" w:rsidRDefault="0030471D" w:rsidP="00085CBC">
      <w:pPr>
        <w:keepNext/>
        <w:keepLines/>
        <w:spacing w:before="0" w:after="0"/>
        <w:ind w:firstLine="426"/>
        <w:contextualSpacing/>
        <w:jc w:val="center"/>
        <w:rPr>
          <w:sz w:val="28"/>
          <w:szCs w:val="28"/>
        </w:rPr>
      </w:pPr>
    </w:p>
    <w:p w:rsidR="005E4A86" w:rsidRPr="001E0863" w:rsidRDefault="005E4A86" w:rsidP="00085CBC">
      <w:pPr>
        <w:keepNext/>
        <w:keepLines/>
        <w:tabs>
          <w:tab w:val="center" w:pos="4819"/>
        </w:tabs>
        <w:spacing w:before="0" w:after="0"/>
        <w:ind w:firstLine="426"/>
        <w:contextualSpacing/>
        <w:rPr>
          <w:sz w:val="28"/>
          <w:szCs w:val="28"/>
        </w:rPr>
        <w:sectPr w:rsidR="005E4A86" w:rsidRPr="001E0863" w:rsidSect="0030471D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p w:rsidR="005E4A86" w:rsidRPr="001E0863" w:rsidRDefault="004A497D" w:rsidP="00085CBC">
      <w:pPr>
        <w:keepNext/>
        <w:keepLines/>
        <w:spacing w:before="0" w:after="0"/>
        <w:ind w:firstLine="426"/>
        <w:contextualSpacing/>
        <w:jc w:val="center"/>
        <w:rPr>
          <w:b/>
          <w:i/>
          <w:sz w:val="28"/>
          <w:szCs w:val="28"/>
        </w:rPr>
      </w:pPr>
      <w:r w:rsidRPr="001E0863">
        <w:rPr>
          <w:b/>
          <w:i/>
          <w:sz w:val="28"/>
          <w:szCs w:val="28"/>
        </w:rPr>
        <w:lastRenderedPageBreak/>
        <w:t>2.2</w:t>
      </w:r>
      <w:r w:rsidR="005E4A86" w:rsidRPr="001E0863">
        <w:rPr>
          <w:b/>
          <w:i/>
          <w:sz w:val="28"/>
          <w:szCs w:val="28"/>
        </w:rPr>
        <w:t xml:space="preserve"> Тематический план и содержание учебной дисциплины</w:t>
      </w:r>
    </w:p>
    <w:p w:rsidR="004A497D" w:rsidRPr="001E0863" w:rsidRDefault="004A497D" w:rsidP="00085CBC">
      <w:pPr>
        <w:keepNext/>
        <w:keepLines/>
        <w:spacing w:before="0" w:after="0"/>
        <w:ind w:firstLine="426"/>
        <w:contextualSpacing/>
        <w:rPr>
          <w:b/>
          <w:bCs/>
          <w:sz w:val="28"/>
          <w:szCs w:val="28"/>
        </w:rPr>
      </w:pPr>
    </w:p>
    <w:tbl>
      <w:tblPr>
        <w:tblStyle w:val="a9"/>
        <w:tblW w:w="4829" w:type="pct"/>
        <w:tblLayout w:type="fixed"/>
        <w:tblLook w:val="01E0"/>
      </w:tblPr>
      <w:tblGrid>
        <w:gridCol w:w="1896"/>
        <w:gridCol w:w="6187"/>
        <w:gridCol w:w="963"/>
        <w:gridCol w:w="1271"/>
        <w:gridCol w:w="2408"/>
        <w:gridCol w:w="1557"/>
      </w:tblGrid>
      <w:tr w:rsidR="00085CBC" w:rsidRPr="001E0863" w:rsidTr="00085CBC">
        <w:trPr>
          <w:trHeight w:val="20"/>
        </w:trPr>
        <w:tc>
          <w:tcPr>
            <w:tcW w:w="664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E0863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166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E0863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1E0863">
              <w:rPr>
                <w:b/>
                <w:bCs/>
                <w:sz w:val="18"/>
                <w:szCs w:val="18"/>
              </w:rPr>
              <w:t>Уровень освоения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E0863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6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E0863">
              <w:rPr>
                <w:b/>
                <w:bCs/>
                <w:sz w:val="20"/>
                <w:szCs w:val="20"/>
              </w:rPr>
              <w:t xml:space="preserve">Примечание </w:t>
            </w:r>
            <w:r w:rsidRPr="001E0863">
              <w:rPr>
                <w:b/>
                <w:bCs/>
                <w:sz w:val="20"/>
                <w:szCs w:val="20"/>
              </w:rPr>
              <w:br/>
              <w:t xml:space="preserve">(для обучающихся </w:t>
            </w:r>
            <w:r w:rsidRPr="001E0863">
              <w:rPr>
                <w:b/>
                <w:bCs/>
                <w:sz w:val="20"/>
                <w:szCs w:val="20"/>
              </w:rPr>
              <w:br/>
              <w:t>с ОВЗ и инвалидов)</w:t>
            </w:r>
          </w:p>
        </w:tc>
        <w:tc>
          <w:tcPr>
            <w:tcW w:w="5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6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E0863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085CBC" w:rsidRPr="001E0863" w:rsidTr="00085CBC">
        <w:trPr>
          <w:trHeight w:val="167"/>
        </w:trPr>
        <w:tc>
          <w:tcPr>
            <w:tcW w:w="3167" w:type="pct"/>
            <w:gridSpan w:val="3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Раздел 1.Возникновение и развитие сервисной деятельности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rPr>
                <w:b/>
                <w:bCs/>
              </w:rPr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 w:val="restart"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jc w:val="center"/>
            </w:pPr>
            <w:r w:rsidRPr="001E0863">
              <w:t>ОК 01, ОК.03, ОК 04,</w:t>
            </w:r>
          </w:p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jc w:val="center"/>
              <w:rPr>
                <w:b/>
                <w:bCs/>
              </w:rPr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 w:val="restar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Тема 1.1.</w:t>
            </w:r>
          </w:p>
          <w:p w:rsidR="00085CBC" w:rsidRPr="001E0863" w:rsidRDefault="00C72E56" w:rsidP="00C72E56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Cs/>
              </w:rPr>
              <w:t xml:space="preserve">Понятие и особенности </w:t>
            </w:r>
            <w:r w:rsidR="00085CBC" w:rsidRPr="001E0863">
              <w:rPr>
                <w:bCs/>
              </w:rPr>
              <w:t>сервисной деятельности</w:t>
            </w:r>
          </w:p>
        </w:tc>
        <w:tc>
          <w:tcPr>
            <w:tcW w:w="2166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  <w:r w:rsidRPr="001E0863">
              <w:rPr>
                <w:b/>
              </w:rPr>
              <w:t>6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</w:p>
        </w:tc>
        <w:tc>
          <w:tcPr>
            <w:tcW w:w="2166" w:type="pct"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both"/>
              <w:rPr>
                <w:b/>
                <w:bCs/>
              </w:rPr>
            </w:pPr>
            <w:r w:rsidRPr="001E0863">
              <w:t xml:space="preserve">Основные виды деятельности. Сервисная деятельность как вид деятельности, ее цель. </w:t>
            </w:r>
            <w:r w:rsidRPr="001E0863">
              <w:rPr>
                <w:bCs/>
              </w:rPr>
              <w:t>Социальные предпосылки возникновения сервисной деятельности.</w:t>
            </w:r>
          </w:p>
        </w:tc>
        <w:tc>
          <w:tcPr>
            <w:tcW w:w="337" w:type="pct"/>
          </w:tcPr>
          <w:p w:rsidR="00085CBC" w:rsidRPr="001E0863" w:rsidRDefault="00085CBC" w:rsidP="00BE238F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Cs/>
              </w:rPr>
            </w:pPr>
            <w:r w:rsidRPr="001E0863">
              <w:rPr>
                <w:bCs/>
              </w:rPr>
              <w:t>1</w:t>
            </w:r>
            <w:r w:rsidR="00BE238F" w:rsidRPr="001E0863">
              <w:rPr>
                <w:bCs/>
              </w:rPr>
              <w:t>,</w:t>
            </w:r>
            <w:r w:rsidRPr="001E0863">
              <w:rPr>
                <w:bCs/>
              </w:rPr>
              <w:t>2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Тематика практических занятий работ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BE238F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>Практическое занятие № 1</w:t>
            </w:r>
            <w:r w:rsidR="00BE238F" w:rsidRPr="001E0863">
              <w:rPr>
                <w:bCs/>
              </w:rPr>
              <w:t xml:space="preserve"> Понятие и особенности сервисной деятельности</w:t>
            </w:r>
            <w:r w:rsidRPr="001E0863">
              <w:rPr>
                <w:bCs/>
              </w:rPr>
              <w:t>.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Cs/>
              </w:rPr>
            </w:pPr>
            <w:r w:rsidRPr="001E0863">
              <w:rPr>
                <w:bCs/>
              </w:rPr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rPr>
                <w:bCs/>
              </w:rPr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</w:pPr>
            <w:r w:rsidRPr="001E086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rPr>
                <w:bCs/>
              </w:rPr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</w:rPr>
              <w:t>Самостоятельная работа № 1.</w:t>
            </w:r>
            <w:r w:rsidRPr="001E0863">
              <w:rPr>
                <w:bCs/>
              </w:rPr>
              <w:t xml:space="preserve"> Подготовить реферат на тему «Состояние сферы услуг в дореволюционной России»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</w:rPr>
            </w:pPr>
            <w:r w:rsidRPr="001E0863">
              <w:rPr>
                <w:bCs/>
              </w:rPr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rPr>
                <w:bCs/>
              </w:rPr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 w:val="restar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Тема 1.2.</w:t>
            </w:r>
          </w:p>
          <w:p w:rsidR="00085CBC" w:rsidRPr="001E0863" w:rsidRDefault="00085CBC" w:rsidP="00C72E56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Cs/>
              </w:rPr>
              <w:t xml:space="preserve">Основные этапы развития сервисной деятельности в России </w:t>
            </w:r>
          </w:p>
        </w:tc>
        <w:tc>
          <w:tcPr>
            <w:tcW w:w="2166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Cs/>
              </w:rPr>
            </w:pP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</w:rPr>
            </w:pPr>
            <w:r w:rsidRPr="001E0863">
              <w:rPr>
                <w:b/>
                <w:bCs/>
              </w:rPr>
              <w:t>6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 w:val="restart"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jc w:val="center"/>
            </w:pPr>
            <w:r w:rsidRPr="001E0863">
              <w:t>ОК 02, ОК 06, ОК 09</w:t>
            </w:r>
          </w:p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jc w:val="center"/>
              <w:rPr>
                <w:bCs/>
              </w:rPr>
            </w:pPr>
          </w:p>
        </w:tc>
      </w:tr>
      <w:tr w:rsidR="00085CBC" w:rsidRPr="001E0863" w:rsidTr="00085CBC">
        <w:trPr>
          <w:trHeight w:val="829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166" w:type="pct"/>
          </w:tcPr>
          <w:p w:rsidR="00085CBC" w:rsidRPr="001E0863" w:rsidRDefault="00085CBC" w:rsidP="00E71C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/>
                <w:bCs/>
              </w:rPr>
            </w:pPr>
            <w:r w:rsidRPr="001E0863">
              <w:rPr>
                <w:bCs/>
              </w:rPr>
              <w:t>Предпосылки возникновения и особенности формирования рынка услуг в России. Состояния сферы сервиса и тенденции развития сервисной деятельности на современном этапе развития экономики России</w:t>
            </w:r>
            <w:r w:rsidR="00B96E78" w:rsidRPr="001E0863">
              <w:rPr>
                <w:bCs/>
              </w:rPr>
              <w:t xml:space="preserve">. </w:t>
            </w:r>
            <w:r w:rsidR="00B96E78" w:rsidRPr="001E0863">
              <w:rPr>
                <w:bCs/>
                <w:sz w:val="24"/>
                <w:szCs w:val="24"/>
              </w:rPr>
              <w:t>Основные этапы становления и развития сферы сервиса в России и зарубежом.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426"/>
              <w:contextualSpacing/>
              <w:jc w:val="center"/>
              <w:rPr>
                <w:bCs/>
              </w:rPr>
            </w:pPr>
            <w:r w:rsidRPr="001E0863">
              <w:rPr>
                <w:bCs/>
              </w:rPr>
              <w:t>1,2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Cs/>
              </w:rPr>
            </w:pPr>
            <w:r w:rsidRPr="001E0863">
              <w:rPr>
                <w:bCs/>
              </w:rPr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</w:pPr>
            <w:r w:rsidRPr="001E0863">
              <w:rPr>
                <w:b/>
                <w:bCs/>
              </w:rPr>
              <w:t>Тематика практических занятий работ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  <w:r w:rsidRPr="001E0863">
              <w:rPr>
                <w:b/>
              </w:rPr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</w:rPr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rPr>
                <w:b/>
              </w:rPr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A023F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 xml:space="preserve">Практическое занятие № 2. </w:t>
            </w:r>
            <w:r w:rsidR="00A023FF" w:rsidRPr="001E0863">
              <w:rPr>
                <w:bCs/>
              </w:rPr>
              <w:t>Анализ</w:t>
            </w:r>
            <w:r w:rsidRPr="001E0863">
              <w:rPr>
                <w:bCs/>
              </w:rPr>
              <w:t xml:space="preserve"> состояни</w:t>
            </w:r>
            <w:r w:rsidR="00A023FF" w:rsidRPr="001E0863">
              <w:rPr>
                <w:bCs/>
              </w:rPr>
              <w:t>я</w:t>
            </w:r>
            <w:r w:rsidRPr="001E0863">
              <w:rPr>
                <w:bCs/>
              </w:rPr>
              <w:t xml:space="preserve"> сферы сервиса в городе.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</w:rPr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rPr>
                <w:b/>
              </w:rPr>
            </w:pPr>
          </w:p>
        </w:tc>
      </w:tr>
      <w:tr w:rsidR="00085CBC" w:rsidRPr="001E0863" w:rsidTr="00085CBC">
        <w:trPr>
          <w:trHeight w:val="264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  <w:r w:rsidRPr="001E0863">
              <w:rPr>
                <w:b/>
              </w:rPr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</w:rPr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rPr>
                <w:b/>
              </w:rPr>
            </w:pPr>
          </w:p>
        </w:tc>
      </w:tr>
      <w:tr w:rsidR="00085CBC" w:rsidRPr="001E0863" w:rsidTr="00085CBC">
        <w:trPr>
          <w:trHeight w:val="264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Самостоятельная работа №2.</w:t>
            </w:r>
          </w:p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Cs/>
              </w:rPr>
              <w:t>Подготовка реферата на тему «Современное состояние и тенденции развития сервисной деятельности в России»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</w:rPr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rPr>
                <w:b/>
              </w:rPr>
            </w:pPr>
          </w:p>
        </w:tc>
      </w:tr>
      <w:tr w:rsidR="00085CBC" w:rsidRPr="001E0863" w:rsidTr="00085CBC">
        <w:trPr>
          <w:trHeight w:val="20"/>
        </w:trPr>
        <w:tc>
          <w:tcPr>
            <w:tcW w:w="3167" w:type="pct"/>
            <w:gridSpan w:val="3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Раздел 2.Организация сервисной деятельности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 w:val="restart"/>
          </w:tcPr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jc w:val="center"/>
            </w:pPr>
            <w:r w:rsidRPr="001E0863">
              <w:t>ОК 01, ОК 02, ОК 05, ОК 09</w:t>
            </w:r>
          </w:p>
          <w:p w:rsidR="00085CBC" w:rsidRPr="001E0863" w:rsidRDefault="00085CBC" w:rsidP="00E71C16">
            <w:pPr>
              <w:keepNext/>
              <w:keepLines/>
              <w:spacing w:before="0" w:after="0"/>
              <w:ind w:firstLine="33"/>
              <w:contextualSpacing/>
              <w:jc w:val="center"/>
              <w:rPr>
                <w:b/>
              </w:rPr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 w:val="restar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Тема 2.1.</w:t>
            </w:r>
          </w:p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Виды сервисной деятельности.</w:t>
            </w:r>
          </w:p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Cs/>
              </w:rPr>
              <w:lastRenderedPageBreak/>
              <w:t>Формирование рынка услуг и его</w:t>
            </w:r>
            <w:r w:rsidR="00C72E56" w:rsidRPr="001E0863">
              <w:rPr>
                <w:bCs/>
              </w:rPr>
              <w:t xml:space="preserve"> особенности</w:t>
            </w: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</w:rPr>
            </w:pPr>
            <w:r w:rsidRPr="001E0863">
              <w:rPr>
                <w:b/>
                <w:bCs/>
              </w:rPr>
              <w:t>4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/>
              </w:rPr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166" w:type="pct"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both"/>
              <w:rPr>
                <w:b/>
                <w:bCs/>
              </w:rPr>
            </w:pPr>
            <w:r w:rsidRPr="001E0863">
              <w:rPr>
                <w:bCs/>
              </w:rPr>
              <w:t xml:space="preserve">Виды услуг. Основные подходы к осуществлению сервиса. Факторы, влияющие на формирование услуги. Структура и </w:t>
            </w:r>
            <w:r w:rsidRPr="001E0863">
              <w:rPr>
                <w:bCs/>
              </w:rPr>
              <w:lastRenderedPageBreak/>
              <w:t>особенности рынка услуг. Роль конкуренции в развитии рынка услуг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Cs/>
              </w:rPr>
            </w:pPr>
            <w:r w:rsidRPr="001E0863">
              <w:rPr>
                <w:bCs/>
              </w:rPr>
              <w:lastRenderedPageBreak/>
              <w:t>2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>Тематика практических занятий работ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</w:rPr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rPr>
                <w:b/>
              </w:rPr>
            </w:pPr>
          </w:p>
        </w:tc>
      </w:tr>
      <w:tr w:rsidR="00085CBC" w:rsidRPr="001E0863" w:rsidTr="00085CBC">
        <w:trPr>
          <w:trHeight w:val="192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 xml:space="preserve">Практическое занятие № 3. </w:t>
            </w:r>
            <w:r w:rsidRPr="001E0863">
              <w:rPr>
                <w:bCs/>
              </w:rPr>
              <w:t>Опишите виды сервисных услуг, представляемых в нашем городе.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</w:rPr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rPr>
                <w:b/>
              </w:rPr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 w:val="restar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Тема 2.</w:t>
            </w:r>
            <w:r w:rsidR="00E71C16" w:rsidRPr="001E0863">
              <w:rPr>
                <w:bCs/>
              </w:rPr>
              <w:t>2</w:t>
            </w:r>
            <w:r w:rsidRPr="001E0863">
              <w:rPr>
                <w:bCs/>
              </w:rPr>
              <w:t>.</w:t>
            </w:r>
          </w:p>
          <w:p w:rsidR="00085CBC" w:rsidRPr="001E0863" w:rsidRDefault="00085CBC" w:rsidP="00C72E5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Cs/>
              </w:rPr>
              <w:t>Предприятия</w:t>
            </w:r>
            <w:r w:rsidR="00C72E56" w:rsidRPr="001E0863">
              <w:rPr>
                <w:bCs/>
              </w:rPr>
              <w:t xml:space="preserve"> сферы сервиса, их специфика</w:t>
            </w: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</w:rPr>
            </w:pPr>
            <w:r w:rsidRPr="001E0863">
              <w:rPr>
                <w:b/>
              </w:rPr>
              <w:t>6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 w:val="restart"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ОК 01, ОК 04, ОК 02</w:t>
            </w:r>
          </w:p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ОК 09</w:t>
            </w:r>
          </w:p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166" w:type="pct"/>
          </w:tcPr>
          <w:p w:rsidR="00085CBC" w:rsidRPr="001E0863" w:rsidRDefault="00085CBC" w:rsidP="00E71C16">
            <w:pPr>
              <w:keepNext/>
              <w:keepLines/>
              <w:autoSpaceDE w:val="0"/>
              <w:autoSpaceDN w:val="0"/>
              <w:adjustRightInd w:val="0"/>
              <w:spacing w:before="0" w:after="0"/>
              <w:contextualSpacing/>
              <w:jc w:val="both"/>
              <w:rPr>
                <w:b/>
                <w:bCs/>
              </w:rPr>
            </w:pPr>
            <w:r w:rsidRPr="001E0863">
              <w:rPr>
                <w:bCs/>
              </w:rPr>
              <w:t>Классификация предприятий, осуществляющих сервисную деятельность. Структура сервисных предприятий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Cs/>
              </w:rPr>
            </w:pPr>
            <w:r w:rsidRPr="001E0863">
              <w:rPr>
                <w:bCs/>
              </w:rPr>
              <w:t>1,2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</w:pPr>
            <w:r w:rsidRPr="001E0863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/>
              </w:rPr>
            </w:pPr>
            <w:r w:rsidRPr="001E0863">
              <w:rPr>
                <w:b/>
                <w:bCs/>
              </w:rPr>
              <w:t>Тематика практических занятий работ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E847BB">
            <w:pPr>
              <w:keepNext/>
              <w:keepLines/>
              <w:spacing w:before="0" w:after="0"/>
              <w:ind w:firstLine="32"/>
              <w:contextualSpacing/>
              <w:rPr>
                <w:b/>
              </w:rPr>
            </w:pPr>
            <w:r w:rsidRPr="001E0863">
              <w:rPr>
                <w:b/>
                <w:bCs/>
              </w:rPr>
              <w:t xml:space="preserve">Практическое занятие № 4. </w:t>
            </w:r>
            <w:r w:rsidR="00E847BB" w:rsidRPr="001E0863">
              <w:rPr>
                <w:bCs/>
              </w:rPr>
              <w:t>Анализ</w:t>
            </w:r>
            <w:r w:rsidRPr="001E0863">
              <w:rPr>
                <w:bCs/>
              </w:rPr>
              <w:t xml:space="preserve"> состояни</w:t>
            </w:r>
            <w:r w:rsidR="00E847BB" w:rsidRPr="001E0863">
              <w:rPr>
                <w:bCs/>
              </w:rPr>
              <w:t>я</w:t>
            </w:r>
            <w:r w:rsidRPr="001E0863">
              <w:rPr>
                <w:bCs/>
              </w:rPr>
              <w:t xml:space="preserve"> предприяти</w:t>
            </w:r>
            <w:r w:rsidR="00A51AA1" w:rsidRPr="001E0863">
              <w:rPr>
                <w:bCs/>
              </w:rPr>
              <w:t>й</w:t>
            </w:r>
            <w:r w:rsidRPr="001E0863">
              <w:rPr>
                <w:bCs/>
              </w:rPr>
              <w:t>, осуществляющих сервисную деятельность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</w:rPr>
              <w:t>Самостоятельная работа № 5.</w:t>
            </w:r>
            <w:r w:rsidRPr="001E0863">
              <w:rPr>
                <w:bCs/>
              </w:rPr>
              <w:t xml:space="preserve"> Подготовить реферат на тему</w:t>
            </w:r>
            <w:r w:rsidRPr="001E0863">
              <w:t xml:space="preserve"> Комплексная классификация услуг. 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 w:val="restar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Тема 2.</w:t>
            </w:r>
            <w:r w:rsidR="00E71C16" w:rsidRPr="001E0863">
              <w:rPr>
                <w:bCs/>
              </w:rPr>
              <w:t>3</w:t>
            </w:r>
            <w:r w:rsidRPr="001E0863">
              <w:rPr>
                <w:bCs/>
              </w:rPr>
              <w:t>.</w:t>
            </w:r>
          </w:p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Организация обслуживания потребителей</w:t>
            </w:r>
            <w:r w:rsidR="00C72E56" w:rsidRPr="001E0863">
              <w:rPr>
                <w:bCs/>
              </w:rPr>
              <w:t xml:space="preserve"> рынка услуг</w:t>
            </w: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  <w:r w:rsidRPr="001E0863">
              <w:rPr>
                <w:b/>
              </w:rPr>
              <w:t>4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 w:val="restart"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 xml:space="preserve">ОК 01, ОК 02, ОК 05 ОК 09, </w:t>
            </w: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166" w:type="pct"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both"/>
              <w:rPr>
                <w:bCs/>
              </w:rPr>
            </w:pPr>
            <w:r w:rsidRPr="001E0863">
              <w:rPr>
                <w:bCs/>
              </w:rPr>
              <w:t>Формы организации обслуживания населения. Способы решения задачи оптимизации территориального размещения и размеров сервисного предприятия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Cs/>
              </w:rPr>
            </w:pPr>
            <w:r w:rsidRPr="001E0863">
              <w:rPr>
                <w:bCs/>
              </w:rPr>
              <w:t>2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1"/>
              <w:contextualSpacing/>
              <w:jc w:val="center"/>
            </w:pPr>
            <w:r w:rsidRPr="001E0863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>Тематика практических занятий работ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>Практическое занятие № 5.</w:t>
            </w:r>
            <w:r w:rsidRPr="001E0863">
              <w:rPr>
                <w:bCs/>
              </w:rPr>
              <w:t>В</w:t>
            </w:r>
            <w:r w:rsidRPr="001E0863">
              <w:t>лияние географических особенностей положения предприятия, на внедрение новых услуг и форм обслуживания.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 w:val="restar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Тема 2.</w:t>
            </w:r>
            <w:r w:rsidR="00E71C16" w:rsidRPr="001E0863">
              <w:rPr>
                <w:bCs/>
              </w:rPr>
              <w:t>4</w:t>
            </w:r>
            <w:r w:rsidRPr="001E0863">
              <w:rPr>
                <w:bCs/>
              </w:rPr>
              <w:t>.</w:t>
            </w:r>
          </w:p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Понятие контактной зоны сервисных предприятий</w:t>
            </w: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  <w:r w:rsidRPr="001E0863">
              <w:rPr>
                <w:b/>
              </w:rPr>
              <w:t>6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 w:val="restart"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ОК 01, ОК 02, ОК 04, ОК 05 ОК 09, ОК 11</w:t>
            </w: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</w:pPr>
          </w:p>
        </w:tc>
        <w:tc>
          <w:tcPr>
            <w:tcW w:w="2166" w:type="pct"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Cs/>
              </w:rPr>
              <w:t>Понятие «Контактная зона» Составляющие культуры сервиса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/>
                <w:bCs/>
              </w:rPr>
            </w:pPr>
            <w:r w:rsidRPr="001E0863">
              <w:rPr>
                <w:bCs/>
              </w:rPr>
              <w:t>2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  <w:r w:rsidRPr="001E0863">
              <w:rPr>
                <w:bCs/>
              </w:rPr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>Тематика практических занятий работ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</w:rPr>
              <w:t xml:space="preserve">Практическое занятие № 6. </w:t>
            </w:r>
            <w:r w:rsidRPr="001E0863">
              <w:rPr>
                <w:bCs/>
              </w:rPr>
              <w:t>Разработка эскиза рекламы предприятия сервиса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Cs/>
              </w:rPr>
            </w:pPr>
            <w:r w:rsidRPr="001E0863">
              <w:rPr>
                <w:bCs/>
              </w:rPr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Cs/>
              </w:rPr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jc w:val="both"/>
              <w:rPr>
                <w:bCs/>
              </w:rPr>
            </w:pPr>
            <w:r w:rsidRPr="001E0863">
              <w:rPr>
                <w:b/>
              </w:rPr>
              <w:t xml:space="preserve">Самостоятельная работа № 4. </w:t>
            </w:r>
            <w:r w:rsidRPr="001E0863">
              <w:rPr>
                <w:bCs/>
              </w:rPr>
              <w:t>Подготовить и защитить реферат на тему: «</w:t>
            </w:r>
            <w:r w:rsidRPr="001E0863">
              <w:t>Взаимоотношения специалиста по сервису и туризму и клиента в процессе осуществления сервисной деятельности»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</w:rPr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 w:val="restar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Тема 2.</w:t>
            </w:r>
            <w:r w:rsidR="00E71C16" w:rsidRPr="001E0863">
              <w:rPr>
                <w:bCs/>
              </w:rPr>
              <w:t>5</w:t>
            </w:r>
            <w:r w:rsidRPr="001E0863">
              <w:rPr>
                <w:bCs/>
              </w:rPr>
              <w:t>.</w:t>
            </w:r>
          </w:p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 xml:space="preserve">Нормативные документы по обслуживанию </w:t>
            </w:r>
            <w:r w:rsidRPr="001E0863">
              <w:rPr>
                <w:bCs/>
              </w:rPr>
              <w:lastRenderedPageBreak/>
              <w:t>населения и регулирование отношений в сервисной деятельности</w:t>
            </w: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/>
              </w:rPr>
            </w:pPr>
            <w:r w:rsidRPr="001E0863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rPr>
                <w:b/>
              </w:rPr>
              <w:t>6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 w:val="restart"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ОК 01, ОК 02, ОК 04, ОК 05 ОК 09, ОК 10</w:t>
            </w: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2166" w:type="pct"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both"/>
              <w:rPr>
                <w:b/>
                <w:bCs/>
              </w:rPr>
            </w:pPr>
            <w:r w:rsidRPr="001E0863">
              <w:rPr>
                <w:bCs/>
              </w:rPr>
              <w:t xml:space="preserve"> Основные положения Закона «О защите прав потребителей и правил бытового обслуживания населения в РФ». Права и обязанности потребителей и производителей услуг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/>
                <w:bCs/>
              </w:rPr>
            </w:pPr>
            <w:r w:rsidRPr="001E0863">
              <w:rPr>
                <w:bCs/>
              </w:rPr>
              <w:t>1,2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  <w:bCs/>
              </w:rPr>
              <w:t>Тематика практических занятий работ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166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Cs/>
              </w:rPr>
            </w:pPr>
            <w:r w:rsidRPr="001E0863">
              <w:rPr>
                <w:b/>
              </w:rPr>
              <w:t xml:space="preserve">Практическое занятие № 7. </w:t>
            </w:r>
            <w:r w:rsidRPr="001E0863">
              <w:rPr>
                <w:bCs/>
              </w:rPr>
              <w:t>Аналитический отчет на основе нормативных документов на тему «Правила бытового обслуживания населения в РФ»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Cs/>
              </w:rPr>
            </w:pPr>
            <w:r w:rsidRPr="001E0863">
              <w:rPr>
                <w:bCs/>
              </w:rPr>
              <w:t>3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771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166" w:type="pct"/>
          </w:tcPr>
          <w:p w:rsidR="00085CBC" w:rsidRPr="001E0863" w:rsidRDefault="00085CBC" w:rsidP="00085CBC">
            <w:pPr>
              <w:pStyle w:val="af7"/>
              <w:keepNext/>
              <w:keepLines/>
              <w:spacing w:before="0" w:beforeAutospacing="0" w:after="0" w:afterAutospacing="0"/>
              <w:ind w:firstLine="32"/>
              <w:contextualSpacing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1E0863">
              <w:rPr>
                <w:b/>
              </w:rPr>
              <w:t xml:space="preserve">Практическое занятие № 8.  </w:t>
            </w:r>
            <w:r w:rsidRPr="001E0863">
              <w:rPr>
                <w:bCs/>
                <w:bdr w:val="none" w:sz="0" w:space="0" w:color="auto" w:frame="1"/>
                <w:shd w:val="clear" w:color="auto" w:fill="FFFFFF"/>
              </w:rPr>
              <w:t xml:space="preserve">Разрешите ситуацию по теме: </w:t>
            </w:r>
            <w:r w:rsidRPr="001E0863">
              <w:rPr>
                <w:bCs/>
              </w:rPr>
              <w:t>Закон «О защите прав потребителей и правила бытового обслуживания населения»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pStyle w:val="af7"/>
              <w:keepNext/>
              <w:keepLines/>
              <w:spacing w:before="0" w:beforeAutospacing="0" w:after="0" w:afterAutospacing="0"/>
              <w:ind w:firstLine="426"/>
              <w:contextualSpacing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1E0863">
              <w:rPr>
                <w:bCs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pStyle w:val="af7"/>
              <w:keepNext/>
              <w:keepLines/>
              <w:spacing w:before="0" w:beforeAutospacing="0" w:after="0" w:afterAutospacing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3167" w:type="pct"/>
            <w:gridSpan w:val="3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rPr>
                <w:b/>
              </w:rPr>
            </w:pPr>
            <w:r w:rsidRPr="001E0863">
              <w:rPr>
                <w:b/>
                <w:bCs/>
              </w:rPr>
              <w:t>Раздел 3. Услуга как специфический продукт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rFonts w:eastAsia="Calibri"/>
                <w:iCs/>
              </w:rPr>
            </w:pPr>
          </w:p>
        </w:tc>
        <w:tc>
          <w:tcPr>
            <w:tcW w:w="545" w:type="pct"/>
            <w:vMerge w:val="restart"/>
          </w:tcPr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  <w:rPr>
                <w:rFonts w:eastAsia="Calibri"/>
                <w:iCs/>
              </w:rPr>
            </w:pPr>
            <w:r w:rsidRPr="001E0863">
              <w:rPr>
                <w:rFonts w:eastAsia="Calibri"/>
                <w:iCs/>
              </w:rPr>
              <w:t xml:space="preserve">ОК 01, ОК 02, ОК 04, ОК 05 ОК 09, </w:t>
            </w:r>
          </w:p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  <w:rPr>
                <w:rFonts w:eastAsia="Calibri"/>
                <w:iCs/>
              </w:rPr>
            </w:pPr>
            <w:r w:rsidRPr="001E0863">
              <w:rPr>
                <w:rFonts w:eastAsia="Calibri"/>
                <w:iCs/>
              </w:rPr>
              <w:t>ОК 11</w:t>
            </w:r>
          </w:p>
          <w:p w:rsidR="00085CBC" w:rsidRPr="001E0863" w:rsidRDefault="00085CBC" w:rsidP="00E71C16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rPr>
                <w:rStyle w:val="af5"/>
                <w:rFonts w:eastAsia="Calibri"/>
                <w:i w:val="0"/>
              </w:rPr>
              <w:t>ПК 1.1, ПК 3.1.</w:t>
            </w:r>
          </w:p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 w:val="restar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Тема 3.1.</w:t>
            </w:r>
          </w:p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Cs/>
              </w:rPr>
              <w:t>Комплекс маркетинга в сфере сервиса и особенности его реализации</w:t>
            </w: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  <w:rPr>
                <w:b/>
                <w:bCs/>
              </w:rPr>
            </w:pPr>
            <w:r w:rsidRPr="001E0863">
              <w:rPr>
                <w:b/>
                <w:bCs/>
              </w:rPr>
              <w:t>4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166" w:type="pct"/>
          </w:tcPr>
          <w:p w:rsidR="00085CBC" w:rsidRPr="001E0863" w:rsidRDefault="00085CBC" w:rsidP="00E71C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/>
              </w:rPr>
            </w:pPr>
            <w:r w:rsidRPr="001E0863">
              <w:rPr>
                <w:bCs/>
              </w:rPr>
              <w:t>Роль изучения потребностей человека в формировании услуг. Структура маркетинговой среды предприятии. Принципы планирования маркетинга в сфере услуг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426"/>
              <w:contextualSpacing/>
              <w:jc w:val="center"/>
              <w:rPr>
                <w:b/>
              </w:rPr>
            </w:pPr>
            <w:r w:rsidRPr="001E0863">
              <w:rPr>
                <w:lang w:val="en-US"/>
              </w:rPr>
              <w:t>2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  <w:r w:rsidRPr="001E0863">
              <w:rPr>
                <w:lang w:val="en-US"/>
              </w:rPr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157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rPr>
                <w:b/>
              </w:rPr>
            </w:pPr>
            <w:r w:rsidRPr="001E0863">
              <w:rPr>
                <w:b/>
                <w:bCs/>
              </w:rPr>
              <w:t>Тематика практических занятий работ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jc w:val="both"/>
              <w:rPr>
                <w:b/>
              </w:rPr>
            </w:pPr>
            <w:r w:rsidRPr="001E0863">
              <w:rPr>
                <w:b/>
              </w:rPr>
              <w:t>Практическое занятие № 9.</w:t>
            </w:r>
            <w:r w:rsidRPr="001E0863">
              <w:rPr>
                <w:bCs/>
              </w:rPr>
              <w:t xml:space="preserve"> Формирование цены на услугу: принципы ценообразования и факторы, влияющие на ценообразование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 w:val="restar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Тема 3.2.</w:t>
            </w:r>
          </w:p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Cs/>
              </w:rPr>
              <w:t>Показатели качества услуг и пути повышения качества услуг и обслуживания населения</w:t>
            </w: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32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</w:rPr>
            </w:pPr>
            <w:r w:rsidRPr="001E0863">
              <w:rPr>
                <w:b/>
                <w:bCs/>
              </w:rPr>
              <w:t>6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166" w:type="pct"/>
          </w:tcPr>
          <w:p w:rsidR="00085CBC" w:rsidRPr="001E0863" w:rsidRDefault="00085CBC" w:rsidP="00E71C1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/>
              </w:rPr>
            </w:pPr>
            <w:r w:rsidRPr="001E0863">
              <w:rPr>
                <w:bCs/>
              </w:rPr>
              <w:t>Понятие качества и уровня обслуживания. Понятия стандарта обслуживания. Способы контроля удовлетворенности потребителя Виды прогрессивных форм обслуживания Влияние на себестоимость услуги внедрение новых форм обслуживания</w:t>
            </w:r>
          </w:p>
        </w:tc>
        <w:tc>
          <w:tcPr>
            <w:tcW w:w="337" w:type="pct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426"/>
              <w:contextualSpacing/>
              <w:jc w:val="center"/>
              <w:rPr>
                <w:b/>
              </w:rPr>
            </w:pPr>
            <w:r w:rsidRPr="001E0863">
              <w:rPr>
                <w:b/>
              </w:rPr>
              <w:t>2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rPr>
                <w:b/>
              </w:rPr>
            </w:pPr>
            <w:r w:rsidRPr="001E0863">
              <w:rPr>
                <w:b/>
                <w:bCs/>
              </w:rPr>
              <w:t>Тематика практических занятий работ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jc w:val="both"/>
              <w:rPr>
                <w:b/>
              </w:rPr>
            </w:pPr>
            <w:r w:rsidRPr="001E0863">
              <w:rPr>
                <w:b/>
              </w:rPr>
              <w:t xml:space="preserve">Практическое занятие № 10. </w:t>
            </w:r>
            <w:r w:rsidRPr="001E0863">
              <w:rPr>
                <w:bCs/>
              </w:rPr>
              <w:t>Разработайте правила профессионального поведения специалиста сферы услуг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jc w:val="both"/>
              <w:rPr>
                <w:b/>
              </w:rPr>
            </w:pPr>
            <w:r w:rsidRPr="001E0863">
              <w:rPr>
                <w:b/>
                <w:bCs/>
              </w:rPr>
              <w:t xml:space="preserve">Практические занятия № 11. </w:t>
            </w:r>
            <w:r w:rsidRPr="001E0863">
              <w:rPr>
                <w:bCs/>
              </w:rPr>
              <w:t>Опишите новые виды услуг в Ростовской области</w:t>
            </w: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jc w:val="center"/>
            </w:pPr>
            <w:r w:rsidRPr="001E0863">
              <w:t>2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  <w:vMerge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  <w:tr w:rsidR="00085CBC" w:rsidRPr="001E0863" w:rsidTr="00085CBC">
        <w:trPr>
          <w:trHeight w:val="20"/>
        </w:trPr>
        <w:tc>
          <w:tcPr>
            <w:tcW w:w="664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всего</w:t>
            </w:r>
          </w:p>
        </w:tc>
        <w:tc>
          <w:tcPr>
            <w:tcW w:w="2503" w:type="pct"/>
            <w:gridSpan w:val="2"/>
          </w:tcPr>
          <w:p w:rsidR="00085CBC" w:rsidRPr="001E0863" w:rsidRDefault="00085CBC" w:rsidP="00085CB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32"/>
              <w:contextualSpacing/>
              <w:rPr>
                <w:b/>
                <w:bCs/>
              </w:rPr>
            </w:pPr>
          </w:p>
        </w:tc>
        <w:tc>
          <w:tcPr>
            <w:tcW w:w="4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rPr>
                <w:b/>
              </w:rPr>
            </w:pPr>
            <w:r w:rsidRPr="001E0863">
              <w:rPr>
                <w:b/>
              </w:rPr>
              <w:t>48</w:t>
            </w:r>
          </w:p>
        </w:tc>
        <w:tc>
          <w:tcPr>
            <w:tcW w:w="843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  <w:tc>
          <w:tcPr>
            <w:tcW w:w="545" w:type="pct"/>
          </w:tcPr>
          <w:p w:rsidR="00085CBC" w:rsidRPr="001E0863" w:rsidRDefault="00085CBC" w:rsidP="00085CBC">
            <w:pPr>
              <w:keepNext/>
              <w:keepLines/>
              <w:spacing w:before="0" w:after="0"/>
              <w:ind w:firstLine="426"/>
              <w:contextualSpacing/>
              <w:jc w:val="center"/>
            </w:pPr>
          </w:p>
        </w:tc>
      </w:tr>
    </w:tbl>
    <w:p w:rsidR="00864256" w:rsidRPr="001E0863" w:rsidRDefault="00864256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</w:p>
    <w:p w:rsidR="00F7642B" w:rsidRPr="001E0863" w:rsidRDefault="00F7642B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F7642B" w:rsidRPr="001E0863" w:rsidRDefault="00F7642B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 xml:space="preserve">1. – ознакомительный (узнавание ранее изученных объектов, свойств); </w:t>
      </w:r>
    </w:p>
    <w:p w:rsidR="00817299" w:rsidRPr="001E0863" w:rsidRDefault="00F7642B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2. – репродуктивный (выполнение деятельности по образцу, инструкции или под руководством)</w:t>
      </w:r>
    </w:p>
    <w:p w:rsidR="00F7642B" w:rsidRPr="001E0863" w:rsidRDefault="00817299" w:rsidP="00085CBC">
      <w:pPr>
        <w:pStyle w:val="a6"/>
        <w:keepNext/>
        <w:keepLines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426"/>
        <w:contextualSpacing/>
        <w:rPr>
          <w:sz w:val="28"/>
          <w:szCs w:val="28"/>
        </w:rPr>
        <w:sectPr w:rsidR="00F7642B" w:rsidRPr="001E0863" w:rsidSect="00D75C17">
          <w:footerReference w:type="even" r:id="rId10"/>
          <w:footerReference w:type="default" r:id="rId11"/>
          <w:pgSz w:w="16840" w:h="11907" w:orient="landscape"/>
          <w:pgMar w:top="1134" w:right="567" w:bottom="1134" w:left="1701" w:header="709" w:footer="709" w:gutter="0"/>
          <w:cols w:space="720"/>
          <w:docGrid w:linePitch="299"/>
        </w:sectPr>
      </w:pPr>
      <w:r w:rsidRPr="001E0863">
        <w:rPr>
          <w:sz w:val="28"/>
          <w:szCs w:val="28"/>
        </w:rPr>
        <w:t>─</w:t>
      </w:r>
      <w:r w:rsidR="00F7642B" w:rsidRPr="001E0863">
        <w:rPr>
          <w:sz w:val="28"/>
          <w:szCs w:val="28"/>
        </w:rPr>
        <w:t>продуктивный (планирование и самостоятельное выполнение деятельности, решение проблемных задач)</w:t>
      </w:r>
    </w:p>
    <w:p w:rsidR="00AA4B0F" w:rsidRPr="001E0863" w:rsidRDefault="00B41BDE" w:rsidP="00085CBC">
      <w:pPr>
        <w:pStyle w:val="a6"/>
        <w:keepNext/>
        <w:keepLines/>
        <w:spacing w:before="0" w:after="0"/>
        <w:ind w:left="0" w:firstLine="426"/>
        <w:contextualSpacing/>
        <w:jc w:val="center"/>
        <w:rPr>
          <w:b/>
          <w:sz w:val="28"/>
          <w:szCs w:val="28"/>
        </w:rPr>
      </w:pPr>
      <w:r w:rsidRPr="001E0863">
        <w:rPr>
          <w:b/>
          <w:sz w:val="28"/>
          <w:szCs w:val="28"/>
        </w:rPr>
        <w:lastRenderedPageBreak/>
        <w:t>3.</w:t>
      </w:r>
      <w:r w:rsidR="00AA4B0F" w:rsidRPr="001E0863">
        <w:rPr>
          <w:b/>
          <w:sz w:val="28"/>
          <w:szCs w:val="28"/>
        </w:rPr>
        <w:t>УСЛОВИЯ РЕАЛИЗАЦИИ ПРОГРАММЫ</w:t>
      </w:r>
    </w:p>
    <w:p w:rsidR="00AA4B0F" w:rsidRPr="001E0863" w:rsidRDefault="00AA4B0F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AA4B0F" w:rsidRPr="001E0863" w:rsidRDefault="00AA4B0F" w:rsidP="00085CBC">
      <w:pPr>
        <w:pStyle w:val="Style6"/>
        <w:keepNext/>
        <w:keepLines/>
        <w:widowControl/>
        <w:ind w:firstLine="426"/>
        <w:contextualSpacing/>
        <w:jc w:val="both"/>
        <w:rPr>
          <w:rStyle w:val="FontStyle14"/>
          <w:b/>
          <w:i/>
          <w:sz w:val="28"/>
          <w:szCs w:val="28"/>
        </w:rPr>
      </w:pPr>
      <w:r w:rsidRPr="001E0863">
        <w:rPr>
          <w:rStyle w:val="FontStyle14"/>
          <w:b/>
          <w:i/>
          <w:sz w:val="28"/>
          <w:szCs w:val="28"/>
        </w:rPr>
        <w:t>3.1. Материально-техническое обеспечение</w:t>
      </w:r>
    </w:p>
    <w:p w:rsidR="00AA4B0F" w:rsidRPr="001E0863" w:rsidRDefault="00AA4B0F" w:rsidP="00085CBC">
      <w:pPr>
        <w:pStyle w:val="Style11"/>
        <w:keepNext/>
        <w:keepLines/>
        <w:widowControl/>
        <w:spacing w:line="240" w:lineRule="auto"/>
        <w:ind w:firstLine="426"/>
        <w:contextualSpacing/>
        <w:rPr>
          <w:rStyle w:val="FontStyle13"/>
          <w:sz w:val="28"/>
          <w:szCs w:val="28"/>
        </w:rPr>
      </w:pPr>
      <w:r w:rsidRPr="001E0863">
        <w:rPr>
          <w:sz w:val="28"/>
          <w:szCs w:val="28"/>
        </w:rPr>
        <w:t>Реали</w:t>
      </w:r>
      <w:r w:rsidR="00F4768B" w:rsidRPr="001E0863">
        <w:rPr>
          <w:sz w:val="28"/>
          <w:szCs w:val="28"/>
        </w:rPr>
        <w:t>зация программы дисциплины ОП.11</w:t>
      </w:r>
      <w:r w:rsidRPr="001E0863">
        <w:rPr>
          <w:sz w:val="28"/>
          <w:szCs w:val="28"/>
        </w:rPr>
        <w:t xml:space="preserve"> Сервисная деяте</w:t>
      </w:r>
      <w:r w:rsidR="008D5F85" w:rsidRPr="001E0863">
        <w:rPr>
          <w:sz w:val="28"/>
          <w:szCs w:val="28"/>
        </w:rPr>
        <w:t xml:space="preserve">льность требует наличия </w:t>
      </w:r>
      <w:r w:rsidR="00FE24DD" w:rsidRPr="001E0863">
        <w:rPr>
          <w:sz w:val="28"/>
          <w:szCs w:val="28"/>
        </w:rPr>
        <w:t xml:space="preserve">учебного </w:t>
      </w:r>
      <w:r w:rsidRPr="001E0863">
        <w:rPr>
          <w:sz w:val="28"/>
          <w:szCs w:val="28"/>
        </w:rPr>
        <w:t>кабинета</w:t>
      </w:r>
      <w:r w:rsidR="00F54A11" w:rsidRPr="001E0863">
        <w:rPr>
          <w:sz w:val="28"/>
          <w:szCs w:val="28"/>
        </w:rPr>
        <w:t xml:space="preserve"> </w:t>
      </w:r>
      <w:r w:rsidR="008D5F85" w:rsidRPr="001E0863">
        <w:rPr>
          <w:sz w:val="28"/>
          <w:szCs w:val="28"/>
        </w:rPr>
        <w:t>«</w:t>
      </w:r>
      <w:r w:rsidR="00FE24DD" w:rsidRPr="001E0863">
        <w:rPr>
          <w:sz w:val="28"/>
          <w:szCs w:val="28"/>
        </w:rPr>
        <w:t>Гуманитарных и социально-экономических дисциплин</w:t>
      </w:r>
      <w:r w:rsidR="008D5F85" w:rsidRPr="001E0863">
        <w:rPr>
          <w:sz w:val="28"/>
          <w:szCs w:val="28"/>
        </w:rPr>
        <w:t>»</w:t>
      </w:r>
    </w:p>
    <w:p w:rsidR="00B41BDE" w:rsidRPr="001E0863" w:rsidRDefault="00401B45" w:rsidP="00085CBC">
      <w:pPr>
        <w:keepNext/>
        <w:keepLines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bCs/>
          <w:sz w:val="28"/>
          <w:szCs w:val="28"/>
        </w:rPr>
      </w:pPr>
      <w:r w:rsidRPr="001E0863">
        <w:rPr>
          <w:bCs/>
          <w:sz w:val="28"/>
          <w:szCs w:val="28"/>
        </w:rPr>
        <w:t>Оборудование у</w:t>
      </w:r>
      <w:r w:rsidR="00FE24DD" w:rsidRPr="001E0863">
        <w:rPr>
          <w:bCs/>
          <w:sz w:val="28"/>
          <w:szCs w:val="28"/>
        </w:rPr>
        <w:t>чебного кабинета и рабочих мест:</w:t>
      </w:r>
    </w:p>
    <w:p w:rsidR="00AA4B0F" w:rsidRPr="001E0863" w:rsidRDefault="00FE24DD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b/>
          <w:sz w:val="28"/>
          <w:szCs w:val="28"/>
        </w:rPr>
      </w:pPr>
      <w:r w:rsidRPr="001E0863">
        <w:rPr>
          <w:sz w:val="28"/>
          <w:szCs w:val="28"/>
        </w:rPr>
        <w:t>стол письменный, стул</w:t>
      </w:r>
      <w:r w:rsidR="0016722A" w:rsidRPr="001E0863">
        <w:rPr>
          <w:sz w:val="28"/>
          <w:szCs w:val="28"/>
        </w:rPr>
        <w:t>, стол преподавателя</w:t>
      </w:r>
      <w:r w:rsidRPr="001E0863">
        <w:rPr>
          <w:sz w:val="28"/>
          <w:szCs w:val="28"/>
        </w:rPr>
        <w:t>, стул преподавателя, моноблок, доска интерактивная, прое</w:t>
      </w:r>
      <w:r w:rsidR="0030471D" w:rsidRPr="001E0863">
        <w:rPr>
          <w:sz w:val="28"/>
          <w:szCs w:val="28"/>
        </w:rPr>
        <w:t>ктор, шкаф для документов.</w:t>
      </w:r>
    </w:p>
    <w:p w:rsidR="006E79F1" w:rsidRPr="001E0863" w:rsidRDefault="006E79F1" w:rsidP="006E79F1">
      <w:pPr>
        <w:spacing w:after="0"/>
        <w:ind w:firstLine="426"/>
        <w:jc w:val="both"/>
        <w:rPr>
          <w:rFonts w:eastAsia="Calibri"/>
          <w:bCs/>
          <w:sz w:val="28"/>
          <w:szCs w:val="28"/>
        </w:rPr>
      </w:pPr>
      <w:r w:rsidRPr="001E0863">
        <w:rPr>
          <w:rFonts w:eastAsia="Calibri"/>
          <w:bCs/>
          <w:sz w:val="28"/>
          <w:szCs w:val="28"/>
        </w:rPr>
        <w:t>Оборудование кабинета для инвалидов и лиц с ОВЗ с нарушениями опорно-двигательного аппарата: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Оборудование для видеоконференцсвязи (сервер, видеокамера, аккустич.системы)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Мобильный компьютерный класс из нотбуков HP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Вебкамера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Документ-камера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Компьютер (моноблок) AIO A22 21.5" Intel Pentium CPU G3220 с предустановленной операционной системой, пакетом офисных приложений в комплекте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Интерактивная трибуна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Стол с микролифтом для лиц с нарушением ОДА</w:t>
      </w:r>
    </w:p>
    <w:p w:rsidR="006E79F1" w:rsidRPr="001E0863" w:rsidRDefault="006E79F1" w:rsidP="006E79F1">
      <w:pPr>
        <w:spacing w:after="0"/>
        <w:jc w:val="both"/>
        <w:rPr>
          <w:rFonts w:eastAsia="Calibri"/>
          <w:bCs/>
          <w:sz w:val="28"/>
          <w:szCs w:val="28"/>
        </w:rPr>
      </w:pPr>
      <w:r w:rsidRPr="001E0863">
        <w:rPr>
          <w:rFonts w:eastAsia="Calibri"/>
          <w:bCs/>
          <w:sz w:val="28"/>
          <w:szCs w:val="28"/>
        </w:rPr>
        <w:t>Оборудование кабинета для инвалидов и лиц с ОВЗ с нарушениями зрения: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Дисплей Брайля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Машина сканирующая и читающая текст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Программа экранного доступа с речью и поддержкой Брайля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Электронный ручной увеличитель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Портативный видеоувеличитель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Мобильный компьютерный класс из 12 нотбуков HP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Вебкамера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Документ-камера</w:t>
      </w:r>
    </w:p>
    <w:p w:rsidR="006E79F1" w:rsidRPr="001E0863" w:rsidRDefault="006E79F1" w:rsidP="006E79F1">
      <w:pPr>
        <w:spacing w:after="0"/>
        <w:jc w:val="both"/>
        <w:rPr>
          <w:rFonts w:eastAsia="Calibri"/>
          <w:bCs/>
          <w:sz w:val="28"/>
          <w:szCs w:val="28"/>
        </w:rPr>
      </w:pPr>
      <w:r w:rsidRPr="001E0863">
        <w:rPr>
          <w:rFonts w:eastAsia="Calibri"/>
          <w:bCs/>
          <w:sz w:val="28"/>
          <w:szCs w:val="28"/>
        </w:rPr>
        <w:t>Оборудование кабинета для инвалидов и лиц с ОВЗ с нарушениями слуха: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Автоматизированное рабочее место ученика с нарушением слуха</w:t>
      </w:r>
    </w:p>
    <w:p w:rsidR="006E79F1" w:rsidRPr="001E0863" w:rsidRDefault="006E79F1" w:rsidP="006E79F1">
      <w:pPr>
        <w:numPr>
          <w:ilvl w:val="0"/>
          <w:numId w:val="38"/>
        </w:numPr>
        <w:spacing w:before="0" w:after="0"/>
        <w:jc w:val="both"/>
        <w:rPr>
          <w:rFonts w:eastAsia="Calibri"/>
          <w:sz w:val="28"/>
          <w:szCs w:val="28"/>
        </w:rPr>
      </w:pPr>
      <w:r w:rsidRPr="001E0863">
        <w:rPr>
          <w:rFonts w:eastAsia="Calibri"/>
          <w:sz w:val="28"/>
          <w:szCs w:val="28"/>
        </w:rPr>
        <w:t>Стационарная информационная индукционная система для слабослышащих</w:t>
      </w:r>
    </w:p>
    <w:p w:rsidR="00AA4B0F" w:rsidRPr="001E0863" w:rsidRDefault="00AA4B0F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b/>
          <w:i/>
          <w:sz w:val="28"/>
          <w:szCs w:val="28"/>
        </w:rPr>
      </w:pPr>
      <w:r w:rsidRPr="001E0863">
        <w:rPr>
          <w:b/>
          <w:i/>
          <w:sz w:val="28"/>
          <w:szCs w:val="28"/>
        </w:rPr>
        <w:lastRenderedPageBreak/>
        <w:t>3.2. Информационное обеспечение обучения</w:t>
      </w:r>
    </w:p>
    <w:p w:rsidR="00AA4B0F" w:rsidRPr="001E0863" w:rsidRDefault="00397615" w:rsidP="00085CB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b/>
          <w:bCs/>
          <w:i/>
          <w:sz w:val="28"/>
          <w:szCs w:val="28"/>
        </w:rPr>
      </w:pPr>
      <w:r w:rsidRPr="001E0863">
        <w:rPr>
          <w:b/>
          <w:bCs/>
          <w:i/>
          <w:sz w:val="28"/>
          <w:szCs w:val="28"/>
        </w:rPr>
        <w:t>Основные источники</w:t>
      </w:r>
    </w:p>
    <w:p w:rsidR="002C69EE" w:rsidRPr="001E0863" w:rsidRDefault="002C69EE" w:rsidP="00085CBC">
      <w:pPr>
        <w:pStyle w:val="a6"/>
        <w:keepNext/>
        <w:keepLines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0"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Зайцева, Н. А. Менеджмент в сервисе и туризме</w:t>
      </w:r>
      <w:r w:rsidR="007705AC" w:rsidRPr="001E0863">
        <w:rPr>
          <w:sz w:val="28"/>
          <w:szCs w:val="28"/>
        </w:rPr>
        <w:t xml:space="preserve"> [Текст]</w:t>
      </w:r>
      <w:r w:rsidRPr="001E0863">
        <w:rPr>
          <w:sz w:val="28"/>
          <w:szCs w:val="28"/>
        </w:rPr>
        <w:t xml:space="preserve">: учебное пособие/Н. А. Зайцева. – </w:t>
      </w:r>
      <w:r w:rsidR="007705AC" w:rsidRPr="001E0863">
        <w:rPr>
          <w:sz w:val="28"/>
          <w:szCs w:val="28"/>
        </w:rPr>
        <w:t>Москва: Форум, 2013. – 368 с.</w:t>
      </w:r>
    </w:p>
    <w:p w:rsidR="002C69EE" w:rsidRPr="001E0863" w:rsidRDefault="002C69EE" w:rsidP="00085CBC">
      <w:pPr>
        <w:pStyle w:val="a6"/>
        <w:keepNext/>
        <w:keepLines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0"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Руденко, Л. Л. Сервисная деятельность</w:t>
      </w:r>
      <w:r w:rsidR="007705AC" w:rsidRPr="001E0863">
        <w:rPr>
          <w:sz w:val="28"/>
          <w:szCs w:val="28"/>
        </w:rPr>
        <w:t>[Текст]:</w:t>
      </w:r>
      <w:r w:rsidRPr="001E0863">
        <w:rPr>
          <w:sz w:val="28"/>
          <w:szCs w:val="28"/>
        </w:rPr>
        <w:t xml:space="preserve"> учебное пособие/ Л. Л. Руденко. – М</w:t>
      </w:r>
      <w:r w:rsidR="007705AC" w:rsidRPr="001E0863">
        <w:rPr>
          <w:sz w:val="28"/>
          <w:szCs w:val="28"/>
        </w:rPr>
        <w:t>осква.:</w:t>
      </w:r>
      <w:r w:rsidRPr="001E0863">
        <w:rPr>
          <w:sz w:val="28"/>
          <w:szCs w:val="28"/>
        </w:rPr>
        <w:t>ДашковиК,</w:t>
      </w:r>
      <w:r w:rsidR="007705AC" w:rsidRPr="001E0863">
        <w:rPr>
          <w:sz w:val="28"/>
          <w:szCs w:val="28"/>
        </w:rPr>
        <w:t xml:space="preserve"> 2013. – 208 с.</w:t>
      </w:r>
    </w:p>
    <w:p w:rsidR="00397615" w:rsidRPr="001E0863" w:rsidRDefault="00397615" w:rsidP="00085CBC">
      <w:pPr>
        <w:pStyle w:val="a6"/>
        <w:keepNext/>
        <w:keepLines/>
        <w:tabs>
          <w:tab w:val="left" w:pos="851"/>
          <w:tab w:val="left" w:pos="993"/>
        </w:tabs>
        <w:spacing w:before="0" w:after="0"/>
        <w:ind w:left="0" w:firstLine="426"/>
        <w:contextualSpacing/>
        <w:jc w:val="both"/>
        <w:rPr>
          <w:sz w:val="28"/>
          <w:szCs w:val="28"/>
        </w:rPr>
      </w:pPr>
    </w:p>
    <w:p w:rsidR="00AA4B0F" w:rsidRPr="001E0863" w:rsidRDefault="00AA4B0F" w:rsidP="00085CBC">
      <w:pPr>
        <w:pStyle w:val="a6"/>
        <w:keepNext/>
        <w:keepLines/>
        <w:tabs>
          <w:tab w:val="left" w:pos="851"/>
          <w:tab w:val="left" w:pos="993"/>
        </w:tabs>
        <w:spacing w:before="0" w:after="0"/>
        <w:ind w:left="0" w:firstLine="426"/>
        <w:contextualSpacing/>
        <w:jc w:val="both"/>
        <w:rPr>
          <w:b/>
          <w:bCs/>
          <w:i/>
          <w:sz w:val="28"/>
          <w:szCs w:val="28"/>
        </w:rPr>
      </w:pPr>
      <w:r w:rsidRPr="001E0863">
        <w:rPr>
          <w:b/>
          <w:bCs/>
          <w:i/>
          <w:sz w:val="28"/>
          <w:szCs w:val="28"/>
        </w:rPr>
        <w:t>Дополнительные источники:</w:t>
      </w:r>
    </w:p>
    <w:p w:rsidR="002C69EE" w:rsidRPr="001E0863" w:rsidRDefault="002C69EE" w:rsidP="00085CBC">
      <w:pPr>
        <w:pStyle w:val="a6"/>
        <w:keepNext/>
        <w:keepLines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0"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Ёхина, М. А. Бронирование гостиничных услуг</w:t>
      </w:r>
      <w:r w:rsidR="00EA3472" w:rsidRPr="001E0863">
        <w:rPr>
          <w:sz w:val="28"/>
          <w:szCs w:val="28"/>
        </w:rPr>
        <w:t>[Текст]: учебник</w:t>
      </w:r>
      <w:r w:rsidRPr="001E0863">
        <w:rPr>
          <w:sz w:val="28"/>
          <w:szCs w:val="28"/>
        </w:rPr>
        <w:t>/ М. А. Ёхина. - М</w:t>
      </w:r>
      <w:r w:rsidR="00EA3472" w:rsidRPr="001E0863">
        <w:rPr>
          <w:sz w:val="28"/>
          <w:szCs w:val="28"/>
        </w:rPr>
        <w:t>осква</w:t>
      </w:r>
      <w:r w:rsidRPr="001E0863">
        <w:rPr>
          <w:sz w:val="28"/>
          <w:szCs w:val="28"/>
        </w:rPr>
        <w:t xml:space="preserve">: </w:t>
      </w:r>
      <w:r w:rsidR="00EA3472" w:rsidRPr="001E0863">
        <w:rPr>
          <w:sz w:val="28"/>
          <w:szCs w:val="28"/>
        </w:rPr>
        <w:t>Академия, 2014. - 236 с.</w:t>
      </w:r>
    </w:p>
    <w:p w:rsidR="002C69EE" w:rsidRPr="001E0863" w:rsidRDefault="002C69EE" w:rsidP="00085CBC">
      <w:pPr>
        <w:pStyle w:val="a6"/>
        <w:keepNext/>
        <w:keepLines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0"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Ёхина, М. А. Прием, размещение и выписка гостей</w:t>
      </w:r>
      <w:r w:rsidR="00EA3472" w:rsidRPr="001E0863">
        <w:rPr>
          <w:sz w:val="28"/>
          <w:szCs w:val="28"/>
        </w:rPr>
        <w:t>[Текст]: учебник</w:t>
      </w:r>
      <w:r w:rsidRPr="001E0863">
        <w:rPr>
          <w:sz w:val="28"/>
          <w:szCs w:val="28"/>
        </w:rPr>
        <w:t>/ М. А. Ёхина. - М</w:t>
      </w:r>
      <w:r w:rsidR="00EA3472" w:rsidRPr="001E0863">
        <w:rPr>
          <w:sz w:val="28"/>
          <w:szCs w:val="28"/>
        </w:rPr>
        <w:t>осква</w:t>
      </w:r>
      <w:r w:rsidRPr="001E0863">
        <w:rPr>
          <w:sz w:val="28"/>
          <w:szCs w:val="28"/>
        </w:rPr>
        <w:t>.: Академия, 2014. - 3</w:t>
      </w:r>
      <w:r w:rsidR="00EA3472" w:rsidRPr="001E0863">
        <w:rPr>
          <w:sz w:val="28"/>
          <w:szCs w:val="28"/>
        </w:rPr>
        <w:t>02 с.</w:t>
      </w:r>
    </w:p>
    <w:p w:rsidR="002C69EE" w:rsidRPr="001E0863" w:rsidRDefault="002C69EE" w:rsidP="00085CBC">
      <w:pPr>
        <w:pStyle w:val="a6"/>
        <w:keepNext/>
        <w:keepLines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0"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Сорокина, А. В. Организация обслуживания в гостиничных и ту</w:t>
      </w:r>
      <w:r w:rsidR="00EA3472" w:rsidRPr="001E0863">
        <w:rPr>
          <w:sz w:val="28"/>
          <w:szCs w:val="28"/>
        </w:rPr>
        <w:t>ристических комплексах [Текст]: учебник</w:t>
      </w:r>
      <w:r w:rsidRPr="001E0863">
        <w:rPr>
          <w:sz w:val="28"/>
          <w:szCs w:val="28"/>
        </w:rPr>
        <w:t>/ А. В. Сороки</w:t>
      </w:r>
      <w:r w:rsidR="00EA3472" w:rsidRPr="001E0863">
        <w:rPr>
          <w:sz w:val="28"/>
          <w:szCs w:val="28"/>
        </w:rPr>
        <w:t>на. – Москва.: Инфра, 2014.</w:t>
      </w:r>
    </w:p>
    <w:p w:rsidR="00AA4B0F" w:rsidRPr="001E0863" w:rsidRDefault="00AA4B0F" w:rsidP="00085CBC">
      <w:pPr>
        <w:keepNext/>
        <w:keepLines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bCs/>
          <w:sz w:val="28"/>
          <w:szCs w:val="28"/>
        </w:rPr>
      </w:pPr>
    </w:p>
    <w:p w:rsidR="008D13EB" w:rsidRPr="001E0863" w:rsidRDefault="008D13EB" w:rsidP="00085CBC">
      <w:pPr>
        <w:keepNext/>
        <w:keepLines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contextualSpacing/>
        <w:jc w:val="both"/>
        <w:rPr>
          <w:bCs/>
          <w:sz w:val="28"/>
          <w:szCs w:val="28"/>
        </w:rPr>
      </w:pPr>
      <w:r w:rsidRPr="001E0863">
        <w:rPr>
          <w:b/>
          <w:bCs/>
          <w:sz w:val="28"/>
          <w:szCs w:val="28"/>
        </w:rPr>
        <w:t>Интернет- ресурсы</w:t>
      </w:r>
      <w:r w:rsidRPr="001E0863">
        <w:rPr>
          <w:bCs/>
          <w:sz w:val="28"/>
          <w:szCs w:val="28"/>
        </w:rPr>
        <w:t>:</w:t>
      </w:r>
    </w:p>
    <w:p w:rsidR="00397615" w:rsidRPr="001E0863" w:rsidRDefault="00EA3472" w:rsidP="00085CBC">
      <w:pPr>
        <w:pStyle w:val="a6"/>
        <w:keepNext/>
        <w:keepLines/>
        <w:numPr>
          <w:ilvl w:val="0"/>
          <w:numId w:val="4"/>
        </w:numPr>
        <w:tabs>
          <w:tab w:val="left" w:pos="284"/>
          <w:tab w:val="left" w:pos="993"/>
          <w:tab w:val="left" w:pos="1418"/>
        </w:tabs>
        <w:spacing w:before="0" w:after="0"/>
        <w:ind w:left="0"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 xml:space="preserve">Бронирование гостиничных услуг [Электронный ресурс] ─ Режим доступа: </w:t>
      </w:r>
      <w:hyperlink r:id="rId12" w:history="1">
        <w:r w:rsidR="00397615" w:rsidRPr="001E0863">
          <w:rPr>
            <w:rStyle w:val="aa"/>
            <w:color w:val="auto"/>
            <w:sz w:val="28"/>
            <w:szCs w:val="28"/>
            <w:u w:val="none"/>
          </w:rPr>
          <w:t>http://http://www.academia-moscow.r</w:t>
        </w:r>
        <w:r w:rsidR="00397615" w:rsidRPr="001E0863">
          <w:rPr>
            <w:rStyle w:val="aa"/>
            <w:color w:val="auto"/>
            <w:sz w:val="28"/>
            <w:szCs w:val="28"/>
            <w:u w:val="none"/>
            <w:lang w:val="en-US"/>
          </w:rPr>
          <w:t>u</w:t>
        </w:r>
      </w:hyperlink>
      <w:r w:rsidR="008D13EB" w:rsidRPr="001E0863">
        <w:rPr>
          <w:sz w:val="28"/>
          <w:szCs w:val="28"/>
        </w:rPr>
        <w:t>.</w:t>
      </w:r>
      <w:r w:rsidRPr="001E0863">
        <w:rPr>
          <w:sz w:val="28"/>
          <w:szCs w:val="28"/>
        </w:rPr>
        <w:t xml:space="preserve"> – (дата обращения 30.01.2017)</w:t>
      </w:r>
    </w:p>
    <w:p w:rsidR="00397615" w:rsidRPr="001E0863" w:rsidRDefault="00EA3472" w:rsidP="00085CBC">
      <w:pPr>
        <w:pStyle w:val="a6"/>
        <w:keepNext/>
        <w:keepLines/>
        <w:numPr>
          <w:ilvl w:val="0"/>
          <w:numId w:val="4"/>
        </w:numPr>
        <w:tabs>
          <w:tab w:val="left" w:pos="284"/>
          <w:tab w:val="left" w:pos="993"/>
          <w:tab w:val="left" w:pos="1418"/>
        </w:tabs>
        <w:spacing w:before="0" w:after="0"/>
        <w:ind w:left="0"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 xml:space="preserve">Организация обслуживания гостей в процессе проживания [Электронный ресурс] ─ Режим доступа: </w:t>
      </w:r>
      <w:hyperlink r:id="rId13" w:history="1">
        <w:r w:rsidR="002C69EE" w:rsidRPr="001E0863">
          <w:rPr>
            <w:rStyle w:val="aa"/>
            <w:color w:val="auto"/>
            <w:sz w:val="28"/>
            <w:szCs w:val="28"/>
            <w:u w:val="none"/>
          </w:rPr>
          <w:t>http://http://www.academia-moscow.ru</w:t>
        </w:r>
      </w:hyperlink>
      <w:r w:rsidRPr="001E0863">
        <w:rPr>
          <w:sz w:val="28"/>
          <w:szCs w:val="28"/>
        </w:rPr>
        <w:t>– (дата обращения 30.01.2017)</w:t>
      </w:r>
    </w:p>
    <w:p w:rsidR="008D13EB" w:rsidRPr="001E0863" w:rsidRDefault="00EA3472" w:rsidP="00085CBC">
      <w:pPr>
        <w:pStyle w:val="a6"/>
        <w:keepNext/>
        <w:keepLines/>
        <w:numPr>
          <w:ilvl w:val="0"/>
          <w:numId w:val="4"/>
        </w:numPr>
        <w:tabs>
          <w:tab w:val="left" w:pos="284"/>
          <w:tab w:val="left" w:pos="993"/>
          <w:tab w:val="left" w:pos="1418"/>
        </w:tabs>
        <w:spacing w:before="0" w:after="0"/>
        <w:ind w:left="0" w:firstLine="426"/>
        <w:contextualSpacing/>
        <w:rPr>
          <w:sz w:val="28"/>
          <w:szCs w:val="28"/>
        </w:rPr>
      </w:pPr>
      <w:r w:rsidRPr="001E0863">
        <w:rPr>
          <w:sz w:val="28"/>
          <w:szCs w:val="28"/>
        </w:rPr>
        <w:t>Управление персоналом в гостиничном сервисе [Электронный ресурс]─ Режим доступа:</w:t>
      </w:r>
      <w:hyperlink r:id="rId14" w:history="1">
        <w:r w:rsidRPr="001E0863">
          <w:rPr>
            <w:rStyle w:val="aa"/>
            <w:color w:val="auto"/>
            <w:sz w:val="28"/>
            <w:szCs w:val="28"/>
            <w:u w:val="none"/>
          </w:rPr>
          <w:t>http://http://www.academia-moscow.ru/</w:t>
        </w:r>
      </w:hyperlink>
      <w:r w:rsidRPr="001E0863">
        <w:rPr>
          <w:sz w:val="28"/>
          <w:szCs w:val="28"/>
        </w:rPr>
        <w:t>– (дата обращения 30.01.2017)</w:t>
      </w:r>
    </w:p>
    <w:p w:rsidR="00642679" w:rsidRPr="001E0863" w:rsidRDefault="00642679" w:rsidP="00085CBC">
      <w:pPr>
        <w:keepNext/>
        <w:keepLines/>
        <w:spacing w:before="0" w:after="0"/>
        <w:ind w:firstLine="426"/>
        <w:contextualSpacing/>
        <w:rPr>
          <w:b/>
          <w:caps/>
          <w:sz w:val="28"/>
          <w:szCs w:val="28"/>
        </w:rPr>
      </w:pPr>
    </w:p>
    <w:p w:rsidR="00642679" w:rsidRPr="001E0863" w:rsidRDefault="00642679" w:rsidP="00085CBC">
      <w:pPr>
        <w:keepNext/>
        <w:keepLines/>
        <w:spacing w:before="0" w:after="0"/>
        <w:ind w:firstLine="426"/>
        <w:contextualSpacing/>
        <w:rPr>
          <w:b/>
          <w:caps/>
          <w:sz w:val="28"/>
          <w:szCs w:val="28"/>
        </w:rPr>
      </w:pPr>
    </w:p>
    <w:p w:rsidR="009A48F1" w:rsidRPr="001E0863" w:rsidRDefault="009A48F1" w:rsidP="00085CBC">
      <w:pPr>
        <w:keepNext/>
        <w:keepLines/>
        <w:spacing w:before="0" w:after="0"/>
        <w:ind w:firstLine="426"/>
        <w:contextualSpacing/>
        <w:rPr>
          <w:b/>
          <w:caps/>
          <w:sz w:val="28"/>
          <w:szCs w:val="28"/>
        </w:rPr>
      </w:pPr>
    </w:p>
    <w:p w:rsidR="00803851" w:rsidRPr="001E0863" w:rsidRDefault="00803851" w:rsidP="00085CBC">
      <w:pPr>
        <w:keepNext/>
        <w:keepLines/>
        <w:spacing w:before="0" w:after="0"/>
        <w:ind w:firstLine="426"/>
        <w:contextualSpacing/>
        <w:rPr>
          <w:b/>
          <w:caps/>
          <w:sz w:val="28"/>
          <w:szCs w:val="28"/>
        </w:rPr>
      </w:pPr>
    </w:p>
    <w:p w:rsidR="00803851" w:rsidRPr="001E0863" w:rsidRDefault="00803851" w:rsidP="00085CBC">
      <w:pPr>
        <w:keepNext/>
        <w:keepLines/>
        <w:spacing w:before="0" w:after="0"/>
        <w:ind w:firstLine="426"/>
        <w:contextualSpacing/>
        <w:rPr>
          <w:b/>
          <w:caps/>
          <w:sz w:val="28"/>
          <w:szCs w:val="28"/>
        </w:rPr>
      </w:pPr>
    </w:p>
    <w:p w:rsidR="009A48F1" w:rsidRPr="001E0863" w:rsidRDefault="009A48F1" w:rsidP="00085CBC">
      <w:pPr>
        <w:keepNext/>
        <w:keepLines/>
        <w:spacing w:before="0" w:after="0"/>
        <w:ind w:firstLine="426"/>
        <w:contextualSpacing/>
        <w:rPr>
          <w:b/>
          <w:caps/>
          <w:sz w:val="28"/>
          <w:szCs w:val="28"/>
        </w:rPr>
      </w:pPr>
    </w:p>
    <w:p w:rsidR="00397615" w:rsidRPr="001E0863" w:rsidRDefault="00397615" w:rsidP="00085CBC">
      <w:pPr>
        <w:keepNext/>
        <w:keepLines/>
        <w:spacing w:before="0" w:after="0"/>
        <w:ind w:firstLine="426"/>
        <w:contextualSpacing/>
        <w:jc w:val="center"/>
        <w:rPr>
          <w:b/>
          <w:sz w:val="28"/>
          <w:szCs w:val="28"/>
        </w:rPr>
        <w:sectPr w:rsidR="00397615" w:rsidRPr="001E0863" w:rsidSect="00FE24DD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031D24" w:rsidRPr="001E0863" w:rsidRDefault="00031D24" w:rsidP="00085CBC">
      <w:pPr>
        <w:pStyle w:val="a6"/>
        <w:keepNext/>
        <w:keepLines/>
        <w:numPr>
          <w:ilvl w:val="0"/>
          <w:numId w:val="37"/>
        </w:numPr>
        <w:spacing w:before="0" w:after="0"/>
        <w:ind w:left="0" w:firstLine="426"/>
        <w:contextualSpacing/>
        <w:jc w:val="center"/>
        <w:rPr>
          <w:b/>
          <w:sz w:val="28"/>
          <w:szCs w:val="28"/>
        </w:rPr>
      </w:pPr>
      <w:r w:rsidRPr="001E0863">
        <w:rPr>
          <w:b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397615" w:rsidRPr="001E0863" w:rsidRDefault="00397615" w:rsidP="00085CBC">
      <w:pPr>
        <w:pStyle w:val="a6"/>
        <w:keepNext/>
        <w:keepLines/>
        <w:spacing w:before="0" w:after="0"/>
        <w:ind w:left="0" w:firstLine="426"/>
        <w:contextualSpacing/>
        <w:rPr>
          <w:sz w:val="28"/>
          <w:szCs w:val="28"/>
        </w:rPr>
      </w:pPr>
    </w:p>
    <w:p w:rsidR="004913C9" w:rsidRPr="001E0863" w:rsidRDefault="004913C9" w:rsidP="00085CBC">
      <w:pPr>
        <w:keepNext/>
        <w:keepLines/>
        <w:spacing w:before="0" w:after="0"/>
        <w:ind w:firstLine="426"/>
        <w:contextualSpacing/>
        <w:jc w:val="both"/>
        <w:rPr>
          <w:sz w:val="28"/>
          <w:szCs w:val="28"/>
        </w:rPr>
      </w:pPr>
      <w:r w:rsidRPr="001E0863">
        <w:rPr>
          <w:sz w:val="28"/>
          <w:szCs w:val="28"/>
        </w:rPr>
        <w:t>Контроль и оценка результатов освоения</w:t>
      </w:r>
      <w:r w:rsidR="00397615" w:rsidRPr="001E0863">
        <w:rPr>
          <w:sz w:val="28"/>
          <w:szCs w:val="28"/>
        </w:rPr>
        <w:t xml:space="preserve"> учебной дисциплины осуществляют</w:t>
      </w:r>
      <w:r w:rsidRPr="001E0863">
        <w:rPr>
          <w:sz w:val="28"/>
          <w:szCs w:val="28"/>
        </w:rPr>
        <w:t>ся в процессе проведения практических занятий, лабораторных занятий, выполнения</w:t>
      </w:r>
      <w:r w:rsidR="00057C7E" w:rsidRPr="001E0863">
        <w:rPr>
          <w:sz w:val="28"/>
          <w:szCs w:val="28"/>
        </w:rPr>
        <w:t xml:space="preserve"> заданий самостоятельной работы и по результатам промежуточной аттестации.</w:t>
      </w:r>
    </w:p>
    <w:p w:rsidR="00397615" w:rsidRPr="001E0863" w:rsidRDefault="00397615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tbl>
      <w:tblPr>
        <w:tblW w:w="9788" w:type="dxa"/>
        <w:jc w:val="center"/>
        <w:tblInd w:w="3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2"/>
        <w:gridCol w:w="3989"/>
        <w:gridCol w:w="2427"/>
      </w:tblGrid>
      <w:tr w:rsidR="00765708" w:rsidRPr="001E0863" w:rsidTr="00765708">
        <w:trPr>
          <w:trHeight w:val="491"/>
          <w:tblHeader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Результаты обучения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Критерии оценки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5708" w:rsidRPr="001E0863" w:rsidRDefault="00765708" w:rsidP="00BE238F">
            <w:pPr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Формы и методы оценки</w:t>
            </w:r>
          </w:p>
        </w:tc>
      </w:tr>
      <w:tr w:rsidR="00765708" w:rsidRPr="001E0863" w:rsidTr="00765708">
        <w:trPr>
          <w:trHeight w:val="147"/>
          <w:jc w:val="center"/>
        </w:trPr>
        <w:tc>
          <w:tcPr>
            <w:tcW w:w="97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  <w:rPr>
                <w:b/>
                <w:bCs/>
              </w:rPr>
            </w:pPr>
            <w:r w:rsidRPr="001E0863">
              <w:rPr>
                <w:b/>
                <w:bCs/>
              </w:rPr>
              <w:t>Знает:</w:t>
            </w:r>
          </w:p>
        </w:tc>
      </w:tr>
      <w:tr w:rsidR="00765708" w:rsidRPr="001E0863" w:rsidTr="00765708">
        <w:trPr>
          <w:trHeight w:val="4702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after="0"/>
              <w:contextualSpacing/>
            </w:pPr>
            <w:r w:rsidRPr="001E0863">
              <w:t>- социальные предпосылки возникновения и развития сервисной деятельности;</w:t>
            </w: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 потребности человека и принципы их удовлетворения в деятельности организаций сервиса;</w:t>
            </w: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 виды сервисной деятельности;</w:t>
            </w: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 сущность услуги как специфического продукта;</w:t>
            </w: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 xml:space="preserve">- законодательные акты в сфере бытового обслуживания, </w:t>
            </w: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 способы и формы оказания услуг;</w:t>
            </w: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 нормы и правила профессионального поведения и этикета;</w:t>
            </w: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000646" w:rsidRPr="001E0863" w:rsidRDefault="00000646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 критерии и составляющие качества услуг;</w:t>
            </w:r>
          </w:p>
          <w:p w:rsidR="00765708" w:rsidRPr="001E0863" w:rsidRDefault="00765708" w:rsidP="00BE238F">
            <w:pPr>
              <w:spacing w:before="0" w:after="0"/>
              <w:contextualSpacing/>
              <w:rPr>
                <w:bCs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after="0"/>
              <w:contextualSpacing/>
            </w:pPr>
            <w:r w:rsidRPr="001E0863">
              <w:t>-называет  социальные предпосылки возникновения и развития сервисной деятельности;</w:t>
            </w:r>
          </w:p>
          <w:p w:rsidR="00000646" w:rsidRPr="001E0863" w:rsidRDefault="00000646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 называет потребности человека и принципы их удовлетворения в деятельности организаций сервиса;</w:t>
            </w: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000646" w:rsidRPr="001E0863" w:rsidRDefault="00000646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-дает определение видам сервисной деятельности;</w:t>
            </w:r>
          </w:p>
          <w:p w:rsidR="00000646" w:rsidRPr="001E0863" w:rsidRDefault="00000646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 описывает сущность услуги как специфического продукта;</w:t>
            </w: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 xml:space="preserve">-использует  законодательные акты в сфере бытового обслуживания, </w:t>
            </w: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000646" w:rsidRPr="001E0863" w:rsidRDefault="00000646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-описывает способы и формы оказания услуг;</w:t>
            </w:r>
          </w:p>
          <w:p w:rsidR="00000646" w:rsidRPr="001E0863" w:rsidRDefault="00000646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 знает и использует нормы и правила профессионального поведения и этикета; знает особенности делового общения и его специфику в сфере обслуживания</w:t>
            </w:r>
          </w:p>
          <w:p w:rsidR="00765708" w:rsidRPr="001E0863" w:rsidRDefault="00765708" w:rsidP="00BE238F">
            <w:pPr>
              <w:spacing w:after="0"/>
              <w:contextualSpacing/>
            </w:pPr>
          </w:p>
          <w:p w:rsidR="00765708" w:rsidRPr="001E0863" w:rsidRDefault="00765708" w:rsidP="00BE238F">
            <w:pPr>
              <w:spacing w:after="0"/>
              <w:contextualSpacing/>
            </w:pPr>
            <w:r w:rsidRPr="001E0863">
              <w:t>-знает  критерии и составляющие качества услуг;</w:t>
            </w:r>
          </w:p>
          <w:p w:rsidR="00765708" w:rsidRPr="001E0863" w:rsidRDefault="00765708" w:rsidP="00BE238F">
            <w:pPr>
              <w:spacing w:before="0" w:after="0"/>
              <w:contextualSpacing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708" w:rsidRPr="001E0863" w:rsidRDefault="00765708" w:rsidP="00BE238F">
            <w:pPr>
              <w:spacing w:after="0"/>
              <w:contextualSpacing/>
            </w:pPr>
            <w:r w:rsidRPr="001E0863">
              <w:t>Оценка тестовых заданий;</w:t>
            </w:r>
          </w:p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t>Оценка устных и письменных ответов;</w:t>
            </w:r>
          </w:p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rPr>
                <w:bCs/>
              </w:rPr>
              <w:t>Интерпретация результатов наблюдений за обучающимися (</w:t>
            </w:r>
            <w:r w:rsidRPr="001E0863">
              <w:t>участие в деловых играх, обсуждениях, решении ситуационных задач).</w:t>
            </w:r>
          </w:p>
          <w:p w:rsidR="00765708" w:rsidRPr="001E0863" w:rsidRDefault="00765708" w:rsidP="00BE238F">
            <w:pPr>
              <w:spacing w:before="0" w:after="0"/>
              <w:contextualSpacing/>
              <w:rPr>
                <w:bCs/>
              </w:rPr>
            </w:pPr>
          </w:p>
          <w:p w:rsidR="00765708" w:rsidRPr="001E0863" w:rsidRDefault="00765708" w:rsidP="00BE238F">
            <w:pPr>
              <w:spacing w:before="0" w:after="0"/>
              <w:contextualSpacing/>
              <w:rPr>
                <w:bCs/>
              </w:rPr>
            </w:pPr>
          </w:p>
        </w:tc>
      </w:tr>
      <w:tr w:rsidR="00765708" w:rsidRPr="001E0863" w:rsidTr="00765708">
        <w:trPr>
          <w:trHeight w:val="147"/>
          <w:jc w:val="center"/>
        </w:trPr>
        <w:tc>
          <w:tcPr>
            <w:tcW w:w="9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  <w:rPr>
                <w:bCs/>
              </w:rPr>
            </w:pPr>
            <w:r w:rsidRPr="001E0863">
              <w:rPr>
                <w:bCs/>
              </w:rPr>
              <w:t>Умеет:</w:t>
            </w:r>
          </w:p>
        </w:tc>
      </w:tr>
      <w:tr w:rsidR="00765708" w:rsidRPr="001E0863" w:rsidTr="00765708">
        <w:trPr>
          <w:trHeight w:val="912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t>соблюдать в профессиональной деятельност</w:t>
            </w:r>
            <w:r w:rsidR="00546B93" w:rsidRPr="001E0863">
              <w:t>и правила обслуживания клиентов</w:t>
            </w:r>
          </w:p>
          <w:p w:rsidR="00765708" w:rsidRPr="001E0863" w:rsidRDefault="00765708" w:rsidP="00BE238F">
            <w:pPr>
              <w:spacing w:before="0" w:after="0"/>
              <w:contextualSpacing/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t>использует актуальную нормативно-правовую документацию;</w:t>
            </w:r>
          </w:p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t>владеет программным материалом.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708" w:rsidRPr="001E0863" w:rsidRDefault="00765708" w:rsidP="00BE238F">
            <w:pPr>
              <w:spacing w:after="0"/>
              <w:contextualSpacing/>
            </w:pPr>
            <w:r w:rsidRPr="001E0863">
              <w:rPr>
                <w:bCs/>
              </w:rPr>
              <w:t>Интерпретация результатов наблюдений за обучающимися (</w:t>
            </w:r>
            <w:r w:rsidRPr="001E0863">
              <w:t xml:space="preserve">участие в деловых играх, обсуждениях, </w:t>
            </w:r>
            <w:r w:rsidRPr="001E0863">
              <w:lastRenderedPageBreak/>
              <w:t>решении ситуационных задач).</w:t>
            </w:r>
          </w:p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t xml:space="preserve">Наблюдение и экспертная оценка результатов выполнения практических работ </w:t>
            </w:r>
          </w:p>
          <w:p w:rsidR="00765708" w:rsidRPr="001E0863" w:rsidRDefault="00765708" w:rsidP="00BE238F">
            <w:pPr>
              <w:spacing w:before="0" w:after="0"/>
              <w:contextualSpacing/>
              <w:rPr>
                <w:bCs/>
              </w:rPr>
            </w:pPr>
          </w:p>
        </w:tc>
      </w:tr>
      <w:tr w:rsidR="00765708" w:rsidRPr="001E0863" w:rsidTr="00765708">
        <w:trPr>
          <w:trHeight w:val="424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t>определять крит</w:t>
            </w:r>
            <w:r w:rsidR="00546B93" w:rsidRPr="001E0863">
              <w:t xml:space="preserve">ерии качества </w:t>
            </w:r>
            <w:r w:rsidR="00546B93" w:rsidRPr="001E0863">
              <w:lastRenderedPageBreak/>
              <w:t>оказываемых услуг</w:t>
            </w:r>
          </w:p>
          <w:p w:rsidR="00765708" w:rsidRPr="001E0863" w:rsidRDefault="00765708" w:rsidP="00BE238F">
            <w:pPr>
              <w:spacing w:before="0" w:after="0"/>
              <w:contextualSpacing/>
            </w:pP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lastRenderedPageBreak/>
              <w:t xml:space="preserve">применяет освоенные алгоритмы   </w:t>
            </w:r>
            <w:r w:rsidRPr="001E0863">
              <w:lastRenderedPageBreak/>
              <w:t>при разборе и решении производственных ситуаций, связанных с составлением план-меню технологическими и технико - технологическими картами.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708" w:rsidRPr="001E0863" w:rsidRDefault="00765708" w:rsidP="00BE238F">
            <w:pPr>
              <w:spacing w:before="0" w:after="0"/>
              <w:contextualSpacing/>
              <w:rPr>
                <w:bCs/>
              </w:rPr>
            </w:pPr>
          </w:p>
        </w:tc>
      </w:tr>
      <w:tr w:rsidR="00765708" w:rsidRPr="001E0863" w:rsidTr="00765708">
        <w:trPr>
          <w:trHeight w:val="424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lastRenderedPageBreak/>
              <w:t>использовать разл</w:t>
            </w:r>
            <w:r w:rsidR="00546B93" w:rsidRPr="001E0863">
              <w:t>ичные средства делового общения</w:t>
            </w:r>
          </w:p>
          <w:p w:rsidR="00765708" w:rsidRPr="001E0863" w:rsidRDefault="00765708" w:rsidP="00BE238F">
            <w:pPr>
              <w:spacing w:before="0" w:after="0"/>
              <w:contextualSpacing/>
            </w:pP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t>находит и использует необходимую информацию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708" w:rsidRPr="001E0863" w:rsidRDefault="00765708" w:rsidP="00BE238F">
            <w:pPr>
              <w:spacing w:before="0" w:after="0"/>
              <w:contextualSpacing/>
              <w:rPr>
                <w:bCs/>
              </w:rPr>
            </w:pPr>
          </w:p>
        </w:tc>
      </w:tr>
      <w:tr w:rsidR="00765708" w:rsidRPr="001E0863" w:rsidTr="00765708">
        <w:trPr>
          <w:trHeight w:val="424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t>управлять конфликтами и стрессами в процессе профессиональной деятельности</w:t>
            </w: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1E0863" w:rsidRDefault="00765708" w:rsidP="00BE238F">
            <w:pPr>
              <w:spacing w:before="0" w:after="0"/>
              <w:contextualSpacing/>
            </w:pPr>
            <w:r w:rsidRPr="001E0863">
              <w:t>применяет освоенные алгоритмы   при разборе и решении производственных ситуаций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708" w:rsidRPr="001E0863" w:rsidRDefault="00765708" w:rsidP="00BE238F">
            <w:pPr>
              <w:spacing w:before="0" w:after="0"/>
              <w:contextualSpacing/>
              <w:rPr>
                <w:bCs/>
              </w:rPr>
            </w:pPr>
          </w:p>
        </w:tc>
      </w:tr>
    </w:tbl>
    <w:p w:rsidR="005D7D64" w:rsidRPr="001E0863" w:rsidRDefault="005D7D64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5D7D64" w:rsidRPr="001E0863" w:rsidRDefault="005D7D64" w:rsidP="00085CBC">
      <w:pPr>
        <w:keepNext/>
        <w:keepLines/>
        <w:spacing w:before="0" w:after="0"/>
        <w:ind w:firstLine="426"/>
        <w:contextualSpacing/>
        <w:rPr>
          <w:sz w:val="28"/>
          <w:szCs w:val="28"/>
        </w:rPr>
      </w:pPr>
    </w:p>
    <w:p w:rsidR="001B3A3B" w:rsidRPr="001E0863" w:rsidRDefault="001B3A3B" w:rsidP="00085CBC">
      <w:pPr>
        <w:pStyle w:val="a6"/>
        <w:keepNext/>
        <w:keepLines/>
        <w:numPr>
          <w:ilvl w:val="0"/>
          <w:numId w:val="37"/>
        </w:numPr>
        <w:spacing w:before="0" w:after="0"/>
        <w:ind w:left="0" w:firstLine="426"/>
        <w:contextualSpacing/>
        <w:jc w:val="center"/>
        <w:rPr>
          <w:b/>
          <w:sz w:val="28"/>
          <w:szCs w:val="28"/>
        </w:rPr>
      </w:pPr>
      <w:r w:rsidRPr="001E0863">
        <w:rPr>
          <w:b/>
          <w:sz w:val="28"/>
          <w:szCs w:val="28"/>
        </w:rPr>
        <w:t>ВОЗМОЖНОСТИ ИСПОЛЬЗОВАНИЯ ПРОГРАММЫ В ДРУГИХ ОБРАЗОВАТЕЛЬНЫХ ПРОГРАММАХ</w:t>
      </w:r>
    </w:p>
    <w:p w:rsidR="001B3A3B" w:rsidRPr="001E0863" w:rsidRDefault="001B3A3B" w:rsidP="00085CBC">
      <w:pPr>
        <w:keepNext/>
        <w:keepLines/>
        <w:spacing w:before="0" w:after="0"/>
        <w:ind w:firstLine="426"/>
        <w:contextualSpacing/>
        <w:jc w:val="center"/>
        <w:rPr>
          <w:b/>
          <w:sz w:val="28"/>
          <w:szCs w:val="28"/>
        </w:rPr>
      </w:pPr>
    </w:p>
    <w:p w:rsidR="001B3A3B" w:rsidRPr="001E0863" w:rsidRDefault="00BB2375" w:rsidP="00085CBC">
      <w:pPr>
        <w:keepNext/>
        <w:keepLines/>
        <w:spacing w:before="0" w:after="0"/>
        <w:ind w:firstLine="426"/>
        <w:contextualSpacing/>
        <w:jc w:val="both"/>
        <w:rPr>
          <w:b/>
          <w:sz w:val="28"/>
          <w:szCs w:val="28"/>
        </w:rPr>
      </w:pPr>
      <w:r w:rsidRPr="001E0863">
        <w:rPr>
          <w:sz w:val="28"/>
          <w:szCs w:val="28"/>
        </w:rPr>
        <w:t>Адаптированная рабочая программа</w:t>
      </w:r>
      <w:r w:rsidR="001B3A3B" w:rsidRPr="001E0863">
        <w:rPr>
          <w:sz w:val="28"/>
          <w:szCs w:val="28"/>
        </w:rPr>
        <w:t xml:space="preserve"> учебной дисциплины ОП.1</w:t>
      </w:r>
      <w:r w:rsidR="00F4768B" w:rsidRPr="001E0863">
        <w:rPr>
          <w:sz w:val="28"/>
          <w:szCs w:val="28"/>
        </w:rPr>
        <w:t>1</w:t>
      </w:r>
      <w:r w:rsidR="001B3A3B" w:rsidRPr="001E0863">
        <w:rPr>
          <w:sz w:val="28"/>
          <w:szCs w:val="28"/>
        </w:rPr>
        <w:t xml:space="preserve"> Сервисная деятельность может быть использована при реализа</w:t>
      </w:r>
      <w:bookmarkStart w:id="0" w:name="_GoBack"/>
      <w:bookmarkEnd w:id="0"/>
      <w:r w:rsidR="001B3A3B" w:rsidRPr="001E0863">
        <w:rPr>
          <w:sz w:val="28"/>
          <w:szCs w:val="28"/>
        </w:rPr>
        <w:t>ции образовательной программы по специальности 43.02.14 Гостиничное дело.</w:t>
      </w:r>
    </w:p>
    <w:sectPr w:rsidR="001B3A3B" w:rsidRPr="001E0863" w:rsidSect="0039761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304" w:rsidRDefault="00646304" w:rsidP="005E4A86">
      <w:pPr>
        <w:spacing w:before="0" w:after="0"/>
      </w:pPr>
      <w:r>
        <w:separator/>
      </w:r>
    </w:p>
  </w:endnote>
  <w:endnote w:type="continuationSeparator" w:id="1">
    <w:p w:rsidR="00646304" w:rsidRDefault="00646304" w:rsidP="005E4A8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0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0236"/>
      <w:docPartObj>
        <w:docPartGallery w:val="Page Numbers (Bottom of Page)"/>
        <w:docPartUnique/>
      </w:docPartObj>
    </w:sdtPr>
    <w:sdtContent>
      <w:p w:rsidR="00BE238F" w:rsidRDefault="00FE5360">
        <w:pPr>
          <w:pStyle w:val="af3"/>
          <w:jc w:val="center"/>
        </w:pPr>
        <w:fldSimple w:instr=" PAGE   \* MERGEFORMAT ">
          <w:r w:rsidR="001E0863">
            <w:rPr>
              <w:noProof/>
            </w:rPr>
            <w:t>6</w:t>
          </w:r>
        </w:fldSimple>
      </w:p>
    </w:sdtContent>
  </w:sdt>
  <w:p w:rsidR="00BE238F" w:rsidRDefault="00BE238F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8F" w:rsidRDefault="00FE5360" w:rsidP="00536771">
    <w:pPr>
      <w:pStyle w:val="af3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BE238F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BE238F">
      <w:rPr>
        <w:rStyle w:val="af6"/>
        <w:noProof/>
      </w:rPr>
      <w:t>10</w:t>
    </w:r>
    <w:r>
      <w:rPr>
        <w:rStyle w:val="af6"/>
      </w:rPr>
      <w:fldChar w:fldCharType="end"/>
    </w:r>
  </w:p>
  <w:p w:rsidR="00BE238F" w:rsidRDefault="00BE238F" w:rsidP="00536771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3066531"/>
      <w:docPartObj>
        <w:docPartGallery w:val="Page Numbers (Bottom of Page)"/>
        <w:docPartUnique/>
      </w:docPartObj>
    </w:sdtPr>
    <w:sdtContent>
      <w:p w:rsidR="00BE238F" w:rsidRDefault="00FE5360">
        <w:pPr>
          <w:pStyle w:val="af3"/>
          <w:jc w:val="center"/>
        </w:pPr>
        <w:fldSimple w:instr="PAGE   \* MERGEFORMAT">
          <w:r w:rsidR="001E0863">
            <w:rPr>
              <w:noProof/>
            </w:rPr>
            <w:t>13</w:t>
          </w:r>
        </w:fldSimple>
      </w:p>
    </w:sdtContent>
  </w:sdt>
  <w:p w:rsidR="00BE238F" w:rsidRDefault="00BE238F" w:rsidP="00536771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304" w:rsidRDefault="00646304" w:rsidP="005E4A86">
      <w:pPr>
        <w:spacing w:before="0" w:after="0"/>
      </w:pPr>
      <w:r>
        <w:separator/>
      </w:r>
    </w:p>
  </w:footnote>
  <w:footnote w:type="continuationSeparator" w:id="1">
    <w:p w:rsidR="00646304" w:rsidRDefault="00646304" w:rsidP="005E4A8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719C"/>
    <w:multiLevelType w:val="hybridMultilevel"/>
    <w:tmpl w:val="8A1CD0FC"/>
    <w:lvl w:ilvl="0" w:tplc="AB36A5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F23A2"/>
    <w:multiLevelType w:val="hybridMultilevel"/>
    <w:tmpl w:val="518613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638222A"/>
    <w:multiLevelType w:val="hybridMultilevel"/>
    <w:tmpl w:val="45285ED0"/>
    <w:lvl w:ilvl="0" w:tplc="C152E96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A51DE6"/>
    <w:multiLevelType w:val="hybridMultilevel"/>
    <w:tmpl w:val="4DC05402"/>
    <w:lvl w:ilvl="0" w:tplc="4E0A3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E3BAA"/>
    <w:multiLevelType w:val="hybridMultilevel"/>
    <w:tmpl w:val="E35A8210"/>
    <w:lvl w:ilvl="0" w:tplc="31004E64">
      <w:start w:val="1"/>
      <w:numFmt w:val="decimal"/>
      <w:suff w:val="space"/>
      <w:lvlText w:val="%1."/>
      <w:lvlJc w:val="left"/>
      <w:pPr>
        <w:ind w:left="234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72DEB"/>
    <w:multiLevelType w:val="hybridMultilevel"/>
    <w:tmpl w:val="023AE206"/>
    <w:lvl w:ilvl="0" w:tplc="4E0A3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65D7B"/>
    <w:multiLevelType w:val="hybridMultilevel"/>
    <w:tmpl w:val="E0D85FDE"/>
    <w:lvl w:ilvl="0" w:tplc="2B9A1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B6B37"/>
    <w:multiLevelType w:val="hybridMultilevel"/>
    <w:tmpl w:val="EF122A92"/>
    <w:lvl w:ilvl="0" w:tplc="4E0A34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DD0D5C"/>
    <w:multiLevelType w:val="multilevel"/>
    <w:tmpl w:val="55180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33A87B6F"/>
    <w:multiLevelType w:val="hybridMultilevel"/>
    <w:tmpl w:val="2ADCAABA"/>
    <w:lvl w:ilvl="0" w:tplc="D850FDD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2">
    <w:nsid w:val="34293DBB"/>
    <w:multiLevelType w:val="hybridMultilevel"/>
    <w:tmpl w:val="059EBEF2"/>
    <w:lvl w:ilvl="0" w:tplc="AB36A5B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>
    <w:nsid w:val="34473C1A"/>
    <w:multiLevelType w:val="hybridMultilevel"/>
    <w:tmpl w:val="D79C26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07FC0"/>
    <w:multiLevelType w:val="hybridMultilevel"/>
    <w:tmpl w:val="D8280686"/>
    <w:lvl w:ilvl="0" w:tplc="241E08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381662EA"/>
    <w:multiLevelType w:val="hybridMultilevel"/>
    <w:tmpl w:val="CFE4E1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105CF"/>
    <w:multiLevelType w:val="hybridMultilevel"/>
    <w:tmpl w:val="26AC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B2E5C"/>
    <w:multiLevelType w:val="hybridMultilevel"/>
    <w:tmpl w:val="6B5C3FFC"/>
    <w:lvl w:ilvl="0" w:tplc="2B9A113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E54721"/>
    <w:multiLevelType w:val="hybridMultilevel"/>
    <w:tmpl w:val="69903C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A7A7D"/>
    <w:multiLevelType w:val="hybridMultilevel"/>
    <w:tmpl w:val="303A9BA6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5296C71"/>
    <w:multiLevelType w:val="hybridMultilevel"/>
    <w:tmpl w:val="000C4D52"/>
    <w:lvl w:ilvl="0" w:tplc="4E0A3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DD005E"/>
    <w:multiLevelType w:val="hybridMultilevel"/>
    <w:tmpl w:val="028270A4"/>
    <w:lvl w:ilvl="0" w:tplc="31420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E4BEC"/>
    <w:multiLevelType w:val="hybridMultilevel"/>
    <w:tmpl w:val="E1C62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460189"/>
    <w:multiLevelType w:val="hybridMultilevel"/>
    <w:tmpl w:val="335E190C"/>
    <w:lvl w:ilvl="0" w:tplc="18D4D6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>
    <w:nsid w:val="51C6583D"/>
    <w:multiLevelType w:val="hybridMultilevel"/>
    <w:tmpl w:val="D2D84B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8C49D6"/>
    <w:multiLevelType w:val="hybridMultilevel"/>
    <w:tmpl w:val="9F9247D2"/>
    <w:lvl w:ilvl="0" w:tplc="4E0A34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F9C3E68"/>
    <w:multiLevelType w:val="hybridMultilevel"/>
    <w:tmpl w:val="A9EAEDC2"/>
    <w:lvl w:ilvl="0" w:tplc="AB36A5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F3B0C"/>
    <w:multiLevelType w:val="hybridMultilevel"/>
    <w:tmpl w:val="E1006976"/>
    <w:lvl w:ilvl="0" w:tplc="4E0A3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3F383D"/>
    <w:multiLevelType w:val="hybridMultilevel"/>
    <w:tmpl w:val="8506B63A"/>
    <w:lvl w:ilvl="0" w:tplc="4E0A3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807604"/>
    <w:multiLevelType w:val="hybridMultilevel"/>
    <w:tmpl w:val="6786136E"/>
    <w:lvl w:ilvl="0" w:tplc="20C441B6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>
    <w:nsid w:val="72046225"/>
    <w:multiLevelType w:val="hybridMultilevel"/>
    <w:tmpl w:val="8C66B716"/>
    <w:lvl w:ilvl="0" w:tplc="0278F1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B2EEF"/>
    <w:multiLevelType w:val="hybridMultilevel"/>
    <w:tmpl w:val="62AA7CC4"/>
    <w:lvl w:ilvl="0" w:tplc="4E0A34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9F463E"/>
    <w:multiLevelType w:val="hybridMultilevel"/>
    <w:tmpl w:val="7D802FD4"/>
    <w:lvl w:ilvl="0" w:tplc="AB36A5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656F8"/>
    <w:multiLevelType w:val="multilevel"/>
    <w:tmpl w:val="4DAC58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D5A4AF2"/>
    <w:multiLevelType w:val="hybridMultilevel"/>
    <w:tmpl w:val="D6DA15FA"/>
    <w:lvl w:ilvl="0" w:tplc="2B9A1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38023B"/>
    <w:multiLevelType w:val="hybridMultilevel"/>
    <w:tmpl w:val="84D6A366"/>
    <w:lvl w:ilvl="0" w:tplc="AB36A5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427A7E"/>
    <w:multiLevelType w:val="hybridMultilevel"/>
    <w:tmpl w:val="30D24CC4"/>
    <w:lvl w:ilvl="0" w:tplc="4E0A3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18"/>
  </w:num>
  <w:num w:numId="5">
    <w:abstractNumId w:val="1"/>
  </w:num>
  <w:num w:numId="6">
    <w:abstractNumId w:val="20"/>
  </w:num>
  <w:num w:numId="7">
    <w:abstractNumId w:val="21"/>
  </w:num>
  <w:num w:numId="8">
    <w:abstractNumId w:val="3"/>
  </w:num>
  <w:num w:numId="9">
    <w:abstractNumId w:val="12"/>
  </w:num>
  <w:num w:numId="10">
    <w:abstractNumId w:val="27"/>
  </w:num>
  <w:num w:numId="11">
    <w:abstractNumId w:val="33"/>
  </w:num>
  <w:num w:numId="12">
    <w:abstractNumId w:val="37"/>
  </w:num>
  <w:num w:numId="13">
    <w:abstractNumId w:val="6"/>
  </w:num>
  <w:num w:numId="14">
    <w:abstractNumId w:val="8"/>
  </w:num>
  <w:num w:numId="15">
    <w:abstractNumId w:val="0"/>
  </w:num>
  <w:num w:numId="16">
    <w:abstractNumId w:val="26"/>
  </w:num>
  <w:num w:numId="17">
    <w:abstractNumId w:val="32"/>
  </w:num>
  <w:num w:numId="18">
    <w:abstractNumId w:val="4"/>
  </w:num>
  <w:num w:numId="19">
    <w:abstractNumId w:val="29"/>
  </w:num>
  <w:num w:numId="20">
    <w:abstractNumId w:val="34"/>
  </w:num>
  <w:num w:numId="21">
    <w:abstractNumId w:val="22"/>
  </w:num>
  <w:num w:numId="22">
    <w:abstractNumId w:val="16"/>
  </w:num>
  <w:num w:numId="23">
    <w:abstractNumId w:val="5"/>
  </w:num>
  <w:num w:numId="24">
    <w:abstractNumId w:val="31"/>
  </w:num>
  <w:num w:numId="25">
    <w:abstractNumId w:val="13"/>
  </w:num>
  <w:num w:numId="26">
    <w:abstractNumId w:val="15"/>
  </w:num>
  <w:num w:numId="27">
    <w:abstractNumId w:val="36"/>
  </w:num>
  <w:num w:numId="28">
    <w:abstractNumId w:val="28"/>
  </w:num>
  <w:num w:numId="29">
    <w:abstractNumId w:val="14"/>
  </w:num>
  <w:num w:numId="30">
    <w:abstractNumId w:val="23"/>
  </w:num>
  <w:num w:numId="31">
    <w:abstractNumId w:val="10"/>
  </w:num>
  <w:num w:numId="32">
    <w:abstractNumId w:val="17"/>
  </w:num>
  <w:num w:numId="33">
    <w:abstractNumId w:val="19"/>
  </w:num>
  <w:num w:numId="34">
    <w:abstractNumId w:val="35"/>
  </w:num>
  <w:num w:numId="35">
    <w:abstractNumId w:val="7"/>
  </w:num>
  <w:num w:numId="36">
    <w:abstractNumId w:val="11"/>
  </w:num>
  <w:num w:numId="37">
    <w:abstractNumId w:val="30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5E4A86"/>
    <w:rsid w:val="00000646"/>
    <w:rsid w:val="00000657"/>
    <w:rsid w:val="000149AD"/>
    <w:rsid w:val="00031D24"/>
    <w:rsid w:val="00042A1E"/>
    <w:rsid w:val="00057C7E"/>
    <w:rsid w:val="00064FE5"/>
    <w:rsid w:val="00085CBC"/>
    <w:rsid w:val="000A0019"/>
    <w:rsid w:val="000E317F"/>
    <w:rsid w:val="000E725B"/>
    <w:rsid w:val="000E7CB7"/>
    <w:rsid w:val="000F1EBA"/>
    <w:rsid w:val="000F7634"/>
    <w:rsid w:val="00124274"/>
    <w:rsid w:val="00126A30"/>
    <w:rsid w:val="001468B7"/>
    <w:rsid w:val="0016722A"/>
    <w:rsid w:val="001B3A3B"/>
    <w:rsid w:val="001B469B"/>
    <w:rsid w:val="001B7628"/>
    <w:rsid w:val="001D7DD6"/>
    <w:rsid w:val="001E0863"/>
    <w:rsid w:val="00262F07"/>
    <w:rsid w:val="00265E2C"/>
    <w:rsid w:val="00267D18"/>
    <w:rsid w:val="00267E8E"/>
    <w:rsid w:val="00282E98"/>
    <w:rsid w:val="0029521E"/>
    <w:rsid w:val="002A3735"/>
    <w:rsid w:val="002C69EE"/>
    <w:rsid w:val="002D27BE"/>
    <w:rsid w:val="002D759B"/>
    <w:rsid w:val="002F0FF8"/>
    <w:rsid w:val="002F2F2C"/>
    <w:rsid w:val="0030471D"/>
    <w:rsid w:val="0030729F"/>
    <w:rsid w:val="00307B56"/>
    <w:rsid w:val="0031087F"/>
    <w:rsid w:val="003206D8"/>
    <w:rsid w:val="003315FE"/>
    <w:rsid w:val="0034431B"/>
    <w:rsid w:val="00372AEF"/>
    <w:rsid w:val="00384C4A"/>
    <w:rsid w:val="00397615"/>
    <w:rsid w:val="003A0BCE"/>
    <w:rsid w:val="003C12A0"/>
    <w:rsid w:val="003F1F83"/>
    <w:rsid w:val="00401B45"/>
    <w:rsid w:val="00416A08"/>
    <w:rsid w:val="00455FF1"/>
    <w:rsid w:val="0046064A"/>
    <w:rsid w:val="00470DE4"/>
    <w:rsid w:val="004913C9"/>
    <w:rsid w:val="004A3790"/>
    <w:rsid w:val="004A497D"/>
    <w:rsid w:val="004B5D6B"/>
    <w:rsid w:val="004F11C1"/>
    <w:rsid w:val="004F5A6A"/>
    <w:rsid w:val="004F736D"/>
    <w:rsid w:val="005117AC"/>
    <w:rsid w:val="00536771"/>
    <w:rsid w:val="00536FE3"/>
    <w:rsid w:val="00540AD2"/>
    <w:rsid w:val="00546B93"/>
    <w:rsid w:val="005B07B6"/>
    <w:rsid w:val="005B268A"/>
    <w:rsid w:val="005D7D64"/>
    <w:rsid w:val="005E4A86"/>
    <w:rsid w:val="00613AE0"/>
    <w:rsid w:val="00642679"/>
    <w:rsid w:val="00646304"/>
    <w:rsid w:val="006574DE"/>
    <w:rsid w:val="006813FB"/>
    <w:rsid w:val="00687A09"/>
    <w:rsid w:val="006A1FDE"/>
    <w:rsid w:val="006A7C7B"/>
    <w:rsid w:val="006B2B1B"/>
    <w:rsid w:val="006E47A7"/>
    <w:rsid w:val="006E79F1"/>
    <w:rsid w:val="00752A83"/>
    <w:rsid w:val="007654A5"/>
    <w:rsid w:val="00765708"/>
    <w:rsid w:val="00766023"/>
    <w:rsid w:val="007705AC"/>
    <w:rsid w:val="007772AC"/>
    <w:rsid w:val="00785ADA"/>
    <w:rsid w:val="007A09A4"/>
    <w:rsid w:val="007B448C"/>
    <w:rsid w:val="007C6F4C"/>
    <w:rsid w:val="007C73D2"/>
    <w:rsid w:val="007D4C49"/>
    <w:rsid w:val="007E0FF7"/>
    <w:rsid w:val="007F7E58"/>
    <w:rsid w:val="00803851"/>
    <w:rsid w:val="00813915"/>
    <w:rsid w:val="00817299"/>
    <w:rsid w:val="0082216C"/>
    <w:rsid w:val="00831AFE"/>
    <w:rsid w:val="008464EE"/>
    <w:rsid w:val="00854A88"/>
    <w:rsid w:val="00855853"/>
    <w:rsid w:val="0086319E"/>
    <w:rsid w:val="00864256"/>
    <w:rsid w:val="00865980"/>
    <w:rsid w:val="00874230"/>
    <w:rsid w:val="00874F59"/>
    <w:rsid w:val="008933F9"/>
    <w:rsid w:val="008A222E"/>
    <w:rsid w:val="008C2C7F"/>
    <w:rsid w:val="008D13EB"/>
    <w:rsid w:val="008D376A"/>
    <w:rsid w:val="008D5F85"/>
    <w:rsid w:val="0092596A"/>
    <w:rsid w:val="00950A23"/>
    <w:rsid w:val="009519C3"/>
    <w:rsid w:val="009912A1"/>
    <w:rsid w:val="00991B00"/>
    <w:rsid w:val="00996B6E"/>
    <w:rsid w:val="009A48F1"/>
    <w:rsid w:val="009B42E9"/>
    <w:rsid w:val="009E1CCE"/>
    <w:rsid w:val="009F15A0"/>
    <w:rsid w:val="009F2E2F"/>
    <w:rsid w:val="00A023FF"/>
    <w:rsid w:val="00A106C2"/>
    <w:rsid w:val="00A228E2"/>
    <w:rsid w:val="00A33B11"/>
    <w:rsid w:val="00A44B5D"/>
    <w:rsid w:val="00A51AA1"/>
    <w:rsid w:val="00A62611"/>
    <w:rsid w:val="00A6493C"/>
    <w:rsid w:val="00A71D4E"/>
    <w:rsid w:val="00A725F6"/>
    <w:rsid w:val="00AA4B0F"/>
    <w:rsid w:val="00AB246C"/>
    <w:rsid w:val="00AB3456"/>
    <w:rsid w:val="00AC5533"/>
    <w:rsid w:val="00AD0FF9"/>
    <w:rsid w:val="00AE0B03"/>
    <w:rsid w:val="00AE20F8"/>
    <w:rsid w:val="00AE2B1B"/>
    <w:rsid w:val="00AE4781"/>
    <w:rsid w:val="00AE588A"/>
    <w:rsid w:val="00B25EB6"/>
    <w:rsid w:val="00B3053E"/>
    <w:rsid w:val="00B41BDE"/>
    <w:rsid w:val="00B63C7E"/>
    <w:rsid w:val="00B640F2"/>
    <w:rsid w:val="00B7319A"/>
    <w:rsid w:val="00B81231"/>
    <w:rsid w:val="00B83917"/>
    <w:rsid w:val="00B92396"/>
    <w:rsid w:val="00B96E78"/>
    <w:rsid w:val="00BB2375"/>
    <w:rsid w:val="00BB43BA"/>
    <w:rsid w:val="00BE238F"/>
    <w:rsid w:val="00C015D4"/>
    <w:rsid w:val="00C43DCB"/>
    <w:rsid w:val="00C53D83"/>
    <w:rsid w:val="00C717C9"/>
    <w:rsid w:val="00C72E56"/>
    <w:rsid w:val="00C93D6E"/>
    <w:rsid w:val="00CA0AB5"/>
    <w:rsid w:val="00CB7FF6"/>
    <w:rsid w:val="00CE07BE"/>
    <w:rsid w:val="00CE4B32"/>
    <w:rsid w:val="00CE4BAF"/>
    <w:rsid w:val="00CF3AEC"/>
    <w:rsid w:val="00D1270D"/>
    <w:rsid w:val="00D21E5F"/>
    <w:rsid w:val="00D37385"/>
    <w:rsid w:val="00D426B7"/>
    <w:rsid w:val="00D4423D"/>
    <w:rsid w:val="00D44E67"/>
    <w:rsid w:val="00D75C17"/>
    <w:rsid w:val="00D86845"/>
    <w:rsid w:val="00D874B2"/>
    <w:rsid w:val="00D92B49"/>
    <w:rsid w:val="00D95F8B"/>
    <w:rsid w:val="00D9714C"/>
    <w:rsid w:val="00DF52F4"/>
    <w:rsid w:val="00E05A05"/>
    <w:rsid w:val="00E351E5"/>
    <w:rsid w:val="00E61C12"/>
    <w:rsid w:val="00E62A2E"/>
    <w:rsid w:val="00E71C16"/>
    <w:rsid w:val="00E847BB"/>
    <w:rsid w:val="00EA3472"/>
    <w:rsid w:val="00EB713A"/>
    <w:rsid w:val="00EC176A"/>
    <w:rsid w:val="00EC4CBE"/>
    <w:rsid w:val="00ED0EE0"/>
    <w:rsid w:val="00EE4435"/>
    <w:rsid w:val="00F1303B"/>
    <w:rsid w:val="00F37D05"/>
    <w:rsid w:val="00F40C62"/>
    <w:rsid w:val="00F45DE3"/>
    <w:rsid w:val="00F4768B"/>
    <w:rsid w:val="00F51798"/>
    <w:rsid w:val="00F54A11"/>
    <w:rsid w:val="00F64827"/>
    <w:rsid w:val="00F66F04"/>
    <w:rsid w:val="00F672F0"/>
    <w:rsid w:val="00F7626A"/>
    <w:rsid w:val="00F7642B"/>
    <w:rsid w:val="00F767EE"/>
    <w:rsid w:val="00F820CE"/>
    <w:rsid w:val="00FC38DB"/>
    <w:rsid w:val="00FE24DD"/>
    <w:rsid w:val="00FE5360"/>
    <w:rsid w:val="00FE64DF"/>
    <w:rsid w:val="00FF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8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E2C"/>
    <w:pPr>
      <w:keepNext/>
      <w:spacing w:before="0" w:after="0"/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uiPriority w:val="9"/>
    <w:unhideWhenUsed/>
    <w:qFormat/>
    <w:rsid w:val="001B46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E4A86"/>
    <w:pPr>
      <w:spacing w:before="0" w:after="0"/>
    </w:pPr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5E4A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5E4A86"/>
    <w:rPr>
      <w:vertAlign w:val="superscript"/>
    </w:rPr>
  </w:style>
  <w:style w:type="paragraph" w:styleId="a6">
    <w:name w:val="List Paragraph"/>
    <w:basedOn w:val="a"/>
    <w:uiPriority w:val="99"/>
    <w:qFormat/>
    <w:rsid w:val="005E4A86"/>
    <w:pPr>
      <w:ind w:left="708"/>
    </w:pPr>
  </w:style>
  <w:style w:type="character" w:customStyle="1" w:styleId="10">
    <w:name w:val="Заголовок 1 Знак"/>
    <w:basedOn w:val="a0"/>
    <w:link w:val="1"/>
    <w:rsid w:val="00265E2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Body Text Indent"/>
    <w:aliases w:val="текст,Основной текст 1,Основной текст с отступом Знак1,Основной текст с отступом Знак Знак,Основной текст с отступом Знак Знак Знак Знак,текст Знак Знак Знак Знак,Основной текст 1 Знак Знак Знак Знак"/>
    <w:basedOn w:val="a"/>
    <w:link w:val="a8"/>
    <w:rsid w:val="00265E2C"/>
    <w:pPr>
      <w:spacing w:before="0"/>
      <w:ind w:left="283"/>
    </w:pPr>
  </w:style>
  <w:style w:type="character" w:customStyle="1" w:styleId="a8">
    <w:name w:val="Основной текст с отступом Знак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"/>
    <w:basedOn w:val="a0"/>
    <w:link w:val="a7"/>
    <w:rsid w:val="00265E2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57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A4B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rsid w:val="00AA4B0F"/>
    <w:pPr>
      <w:widowControl w:val="0"/>
      <w:autoSpaceDE w:val="0"/>
      <w:autoSpaceDN w:val="0"/>
      <w:adjustRightInd w:val="0"/>
      <w:spacing w:before="0" w:after="0" w:line="192" w:lineRule="exact"/>
      <w:ind w:firstLine="2635"/>
    </w:pPr>
  </w:style>
  <w:style w:type="paragraph" w:customStyle="1" w:styleId="Style6">
    <w:name w:val="Style6"/>
    <w:basedOn w:val="a"/>
    <w:rsid w:val="00AA4B0F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FontStyle13">
    <w:name w:val="Font Style13"/>
    <w:uiPriority w:val="99"/>
    <w:rsid w:val="00AA4B0F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rsid w:val="00AA4B0F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AA4B0F"/>
    <w:pPr>
      <w:widowControl w:val="0"/>
      <w:autoSpaceDE w:val="0"/>
      <w:autoSpaceDN w:val="0"/>
      <w:adjustRightInd w:val="0"/>
      <w:spacing w:before="0" w:after="0" w:line="197" w:lineRule="exact"/>
      <w:ind w:firstLine="629"/>
      <w:jc w:val="both"/>
    </w:pPr>
  </w:style>
  <w:style w:type="character" w:customStyle="1" w:styleId="FontStyle15">
    <w:name w:val="Font Style15"/>
    <w:rsid w:val="00AA4B0F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2">
    <w:name w:val="Font Style12"/>
    <w:uiPriority w:val="99"/>
    <w:rsid w:val="00B63C7E"/>
    <w:rPr>
      <w:rFonts w:ascii="Times New Roman" w:hAnsi="Times New Roman" w:cs="Times New Roman"/>
      <w:b/>
      <w:bCs/>
      <w:spacing w:val="20"/>
      <w:sz w:val="16"/>
      <w:szCs w:val="16"/>
    </w:rPr>
  </w:style>
  <w:style w:type="table" w:styleId="a9">
    <w:name w:val="Table Grid"/>
    <w:basedOn w:val="a1"/>
    <w:uiPriority w:val="59"/>
    <w:rsid w:val="003C1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8D13EB"/>
    <w:rPr>
      <w:color w:val="0000FF"/>
      <w:u w:val="single"/>
    </w:rPr>
  </w:style>
  <w:style w:type="paragraph" w:customStyle="1" w:styleId="11">
    <w:name w:val="Абзац списка1"/>
    <w:rsid w:val="008D13EB"/>
    <w:pPr>
      <w:widowControl w:val="0"/>
      <w:suppressAutoHyphens/>
      <w:ind w:left="720"/>
    </w:pPr>
    <w:rPr>
      <w:rFonts w:ascii="Calibri" w:eastAsia="Arial Unicode MS" w:hAnsi="Calibri" w:cs="font109"/>
      <w:kern w:val="1"/>
      <w:lang w:eastAsia="ar-SA"/>
    </w:rPr>
  </w:style>
  <w:style w:type="character" w:styleId="ab">
    <w:name w:val="annotation reference"/>
    <w:basedOn w:val="a0"/>
    <w:uiPriority w:val="99"/>
    <w:semiHidden/>
    <w:unhideWhenUsed/>
    <w:rsid w:val="007F7E5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F7E5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F7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E47A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47A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Revision"/>
    <w:hidden/>
    <w:uiPriority w:val="99"/>
    <w:semiHidden/>
    <w:rsid w:val="00014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874F59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874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874F59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874F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6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5">
    <w:name w:val="Emphasis"/>
    <w:qFormat/>
    <w:rsid w:val="001B469B"/>
    <w:rPr>
      <w:i/>
      <w:iCs/>
    </w:rPr>
  </w:style>
  <w:style w:type="character" w:styleId="af6">
    <w:name w:val="page number"/>
    <w:basedOn w:val="a0"/>
    <w:rsid w:val="00F7642B"/>
  </w:style>
  <w:style w:type="paragraph" w:styleId="af7">
    <w:name w:val="Normal (Web)"/>
    <w:basedOn w:val="a"/>
    <w:uiPriority w:val="99"/>
    <w:unhideWhenUsed/>
    <w:rsid w:val="00416A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54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54A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ttp:/www.academia-mosco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ttp://www.academia-moscow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ttp://www.academia-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93C0-228D-4F2D-ADDB-5B7ADFD7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GAPM</Company>
  <LinksUpToDate>false</LinksUpToDate>
  <CharactersWithSpaces>18746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Юлия Николаевна</dc:creator>
  <cp:lastModifiedBy>QQQ</cp:lastModifiedBy>
  <cp:revision>28</cp:revision>
  <cp:lastPrinted>2017-03-20T06:20:00Z</cp:lastPrinted>
  <dcterms:created xsi:type="dcterms:W3CDTF">2017-02-10T14:19:00Z</dcterms:created>
  <dcterms:modified xsi:type="dcterms:W3CDTF">2018-07-30T10:09:00Z</dcterms:modified>
</cp:coreProperties>
</file>